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/>
        <w:ind w:right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18"/>
          <w:szCs w:val="1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关于扶贫项目资金调整的情况说明</w:t>
      </w:r>
    </w:p>
    <w:p>
      <w:pPr>
        <w:spacing w:line="560" w:lineRule="exact"/>
        <w:rPr>
          <w:rFonts w:ascii="宋体" w:hAnsi="宋体" w:eastAsia="宋体"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因工作需要，结合我区项目实施工作实际，经区脱贫攻坚工作指挥部研究同意，决定将安排用于2021年凤泉区小额信贷贴息项目的中央专项资金20万元（</w:t>
      </w:r>
      <w:r>
        <w:rPr>
          <w:rFonts w:hint="eastAsia" w:ascii="仿宋" w:hAnsi="仿宋" w:eastAsia="仿宋" w:cs="仿宋"/>
          <w:sz w:val="32"/>
          <w:szCs w:val="32"/>
        </w:rPr>
        <w:t>新财预〔20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440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文件）调整用于2021年凤泉区大块镇设施农业高效种植项目；将安排用于2021年凤泉区雨露计划职业教育补助项目的中央专项资金0.4万元（</w:t>
      </w:r>
      <w:r>
        <w:rPr>
          <w:rFonts w:hint="eastAsia" w:ascii="仿宋" w:hAnsi="仿宋" w:eastAsia="仿宋" w:cs="仿宋"/>
          <w:sz w:val="32"/>
          <w:szCs w:val="32"/>
        </w:rPr>
        <w:t>新财预〔20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440</w:t>
      </w:r>
      <w:r>
        <w:rPr>
          <w:rFonts w:hint="eastAsia" w:ascii="仿宋" w:hAnsi="仿宋" w:eastAsia="仿宋" w:cs="仿宋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文件）调整用于2021年凤泉区雨露计划短期技能培训补助项目。详见下表：</w:t>
      </w:r>
    </w:p>
    <w:tbl>
      <w:tblPr>
        <w:tblStyle w:val="4"/>
        <w:tblpPr w:leftFromText="180" w:rightFromText="180" w:vertAnchor="text" w:horzAnchor="page" w:tblpX="1615" w:tblpY="537"/>
        <w:tblOverlap w:val="never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"/>
        <w:gridCol w:w="2089"/>
        <w:gridCol w:w="2182"/>
        <w:gridCol w:w="832"/>
        <w:gridCol w:w="2468"/>
        <w:gridCol w:w="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8727" w:type="dxa"/>
            <w:gridSpan w:val="6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项目资金调整情况表</w:t>
            </w:r>
          </w:p>
          <w:p>
            <w:pPr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                                </w:t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" w:type="dxa"/>
            <w:vMerge w:val="restart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序号</w:t>
            </w:r>
          </w:p>
        </w:tc>
        <w:tc>
          <w:tcPr>
            <w:tcW w:w="5103" w:type="dxa"/>
            <w:gridSpan w:val="3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资金调出项目</w:t>
            </w:r>
          </w:p>
        </w:tc>
        <w:tc>
          <w:tcPr>
            <w:tcW w:w="3259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资金调入项目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65" w:type="dxa"/>
            <w:vMerge w:val="continue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</w:p>
        </w:tc>
        <w:tc>
          <w:tcPr>
            <w:tcW w:w="2089" w:type="dxa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项目名称</w:t>
            </w:r>
          </w:p>
        </w:tc>
        <w:tc>
          <w:tcPr>
            <w:tcW w:w="2182" w:type="dxa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eastAsia="zh-CN"/>
              </w:rPr>
              <w:t>资金来源</w:t>
            </w:r>
          </w:p>
        </w:tc>
        <w:tc>
          <w:tcPr>
            <w:tcW w:w="832" w:type="dxa"/>
          </w:tcPr>
          <w:p>
            <w:pPr>
              <w:jc w:val="center"/>
              <w:rPr>
                <w:rFonts w:hint="default"/>
                <w:b/>
                <w:bCs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金额</w:t>
            </w:r>
          </w:p>
        </w:tc>
        <w:tc>
          <w:tcPr>
            <w:tcW w:w="2468" w:type="dxa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91" w:type="dxa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18"/>
                <w:vertAlign w:val="baseline"/>
                <w:lang w:val="en-US" w:eastAsia="zh-CN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08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2021年凤泉区小额信贷贴息项目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新财预〔2020〕440号</w:t>
            </w:r>
          </w:p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中央资金</w:t>
            </w:r>
          </w:p>
        </w:tc>
        <w:tc>
          <w:tcPr>
            <w:tcW w:w="83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2468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2021年凤泉区大块镇设施农业高效种植项目</w:t>
            </w:r>
          </w:p>
        </w:tc>
        <w:tc>
          <w:tcPr>
            <w:tcW w:w="7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65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089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2021年凤泉区雨露计划职业教育补助项目</w:t>
            </w:r>
          </w:p>
        </w:tc>
        <w:tc>
          <w:tcPr>
            <w:tcW w:w="2182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新财预〔2020〕440号</w:t>
            </w:r>
          </w:p>
          <w:p>
            <w:pPr>
              <w:spacing w:line="360" w:lineRule="auto"/>
              <w:jc w:val="center"/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中央资金</w:t>
            </w:r>
          </w:p>
        </w:tc>
        <w:tc>
          <w:tcPr>
            <w:tcW w:w="832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0.4</w:t>
            </w:r>
          </w:p>
        </w:tc>
        <w:tc>
          <w:tcPr>
            <w:tcW w:w="2468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sz w:val="18"/>
                <w:szCs w:val="18"/>
                <w:vertAlign w:val="baseline"/>
                <w:lang w:val="en-US" w:eastAsia="zh-CN"/>
              </w:rPr>
              <w:t>2021年凤泉区雨露计划短期技能培训补助项目</w:t>
            </w:r>
          </w:p>
        </w:tc>
        <w:tc>
          <w:tcPr>
            <w:tcW w:w="791" w:type="dxa"/>
            <w:vAlign w:val="center"/>
          </w:tcPr>
          <w:p>
            <w:pPr>
              <w:spacing w:line="360" w:lineRule="auto"/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0.4</w:t>
            </w:r>
          </w:p>
        </w:tc>
      </w:tr>
    </w:tbl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spacing w:line="560" w:lineRule="exact"/>
        <w:ind w:firstLine="640" w:firstLineChars="200"/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32"/>
          <w:szCs w:val="32"/>
        </w:rPr>
        <w:t>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泉区脱贫攻坚工作指挥部</w:t>
      </w:r>
    </w:p>
    <w:p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2021年4月15日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839"/>
    <w:rsid w:val="00532170"/>
    <w:rsid w:val="007D21AA"/>
    <w:rsid w:val="007F6FBF"/>
    <w:rsid w:val="00817327"/>
    <w:rsid w:val="00BF5DB8"/>
    <w:rsid w:val="00D86631"/>
    <w:rsid w:val="00F77839"/>
    <w:rsid w:val="0BA9164D"/>
    <w:rsid w:val="0CB911ED"/>
    <w:rsid w:val="0F3C657F"/>
    <w:rsid w:val="1BB80743"/>
    <w:rsid w:val="1CFA02D8"/>
    <w:rsid w:val="1FE87A98"/>
    <w:rsid w:val="202B6A40"/>
    <w:rsid w:val="22486B78"/>
    <w:rsid w:val="312E306A"/>
    <w:rsid w:val="317B683D"/>
    <w:rsid w:val="343B1E8A"/>
    <w:rsid w:val="37667AF6"/>
    <w:rsid w:val="3ED24EF1"/>
    <w:rsid w:val="43443E84"/>
    <w:rsid w:val="48CA5CF5"/>
    <w:rsid w:val="4D655855"/>
    <w:rsid w:val="4F764285"/>
    <w:rsid w:val="527C3899"/>
    <w:rsid w:val="562F7038"/>
    <w:rsid w:val="58D362D2"/>
    <w:rsid w:val="5BC741E0"/>
    <w:rsid w:val="5C9166CA"/>
    <w:rsid w:val="5F7E692E"/>
    <w:rsid w:val="616C181E"/>
    <w:rsid w:val="62D64CCC"/>
    <w:rsid w:val="650D3A3C"/>
    <w:rsid w:val="6DCF2C42"/>
    <w:rsid w:val="6DD0430A"/>
    <w:rsid w:val="72300C7C"/>
    <w:rsid w:val="744575DE"/>
    <w:rsid w:val="7A8B0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441</Characters>
  <Lines>3</Lines>
  <Paragraphs>1</Paragraphs>
  <TotalTime>0</TotalTime>
  <ScaleCrop>false</ScaleCrop>
  <LinksUpToDate>false</LinksUpToDate>
  <CharactersWithSpaces>517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2020-04-27T04:51:00Z</dcterms:created>
  <dc:creator>Ni ya</dc:creator>
  <cp:lastModifiedBy>Administrator</cp:lastModifiedBy>
  <cp:lastPrinted>2021-04-27T01:18:00Z</cp:lastPrinted>
  <dcterms:modified xsi:type="dcterms:W3CDTF">2021-05-06T08:38:29Z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  <property fmtid="{D5CDD505-2E9C-101B-9397-08002B2CF9AE}" pid="3" name="ICV">
    <vt:lpwstr>59E7993CB1EA4880882FFCD49E2F9574</vt:lpwstr>
  </property>
</Properties>
</file>