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凤泉区文旅局行政职权运行流程图</w:t>
      </w:r>
    </w:p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759" o:spid="_x0000_s2316" o:spt="203" style="position:absolute;left:0pt;margin-left:-11.3pt;margin-top:84.85pt;height:601.8pt;width:486pt;mso-position-vertical-relative:margin;mso-wrap-distance-bottom:0pt;mso-wrap-distance-top:0pt;z-index:251731968;mso-width-relative:page;mso-height-relative:page;" coordsize="9720,12036" o:allowoverlap="f">
            <o:lock v:ext="edit" position="f" selection="f" grouping="f" rotation="f" cropping="f" text="f" aspectratio="f"/>
            <v:rect id="矩形 1760" o:spid="_x0000_s2317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761" o:spid="_x0000_s2318" o:spt="61" type="#_x0000_t61" style="position:absolute;left:7488;top:8218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制发办许可证书正</w:t>
                    </w:r>
                    <w:r>
                      <w:t>、副本</w:t>
                    </w:r>
                  </w:p>
                </w:txbxContent>
              </v:textbox>
            </v:shape>
            <v:shape id="矩形标注 1762" o:spid="_x0000_s2319" o:spt="61" type="#_x0000_t61" style="position:absolute;left:6999;top:387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流程图: 终止 1763" o:spid="_x0000_s2320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流程图: 决策 1764" o:spid="_x0000_s2321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65" o:spid="_x0000_s2322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766" o:spid="_x0000_s2323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767" o:spid="_x0000_s2324" o:spt="1" style="position:absolute;left:2169;top:3978;height:801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rect id="矩形 1768" o:spid="_x0000_s2325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决策 1769" o:spid="_x0000_s2326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70" o:spid="_x0000_s2327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终止 1771" o:spid="_x0000_s2328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772" o:spid="_x0000_s2329" o:spt="61" type="#_x0000_t61" style="position:absolute;left:6313;top:3572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文</w:t>
                    </w:r>
                    <w:r>
                      <w:rPr>
                        <w:rFonts w:hint="eastAsia"/>
                        <w:lang w:eastAsia="zh-CN"/>
                      </w:rPr>
                      <w:t>旅局综合办公室</w:t>
                    </w:r>
                    <w:r>
                      <w:rPr>
                        <w:rFonts w:hint="eastAsia"/>
                      </w:rPr>
                      <w:t>联合</w:t>
                    </w:r>
                    <w:r>
                      <w:rPr>
                        <w:rFonts w:hint="eastAsia"/>
                        <w:lang w:eastAsia="zh-CN"/>
                      </w:rPr>
                      <w:t>相关股室</w:t>
                    </w:r>
                    <w:r>
                      <w:rPr>
                        <w:rFonts w:hint="eastAsia"/>
                      </w:rPr>
                      <w:t>审核申请资料，并进行实地考察。</w:t>
                    </w:r>
                  </w:p>
                </w:txbxContent>
              </v:textbox>
            </v:shape>
            <v:shape id="直接连接符 1773" o:spid="_x0000_s2330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4" o:spid="_x0000_s2331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5" o:spid="_x0000_s2332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6" o:spid="_x0000_s2333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7" o:spid="_x0000_s2334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8" o:spid="_x0000_s2335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79" o:spid="_x0000_s2336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肘形连接符 1780" o:spid="_x0000_s2337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781" o:spid="_x0000_s2338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2" o:spid="_x0000_s2339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783" o:spid="_x0000_s2340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784" o:spid="_x0000_s2341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5" o:spid="_x0000_s2342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6" o:spid="_x0000_s2343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7" o:spid="_x0000_s2344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788" o:spid="_x0000_s2345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  <w:r>
        <w:rPr>
          <w:rFonts w:hint="eastAsia"/>
          <w:lang w:eastAsia="zh-CN"/>
        </w:rPr>
        <w:t>一、行政许可类</w:t>
      </w:r>
    </w:p>
    <w:p>
      <w:pPr>
        <w:rPr>
          <w:rFonts w:hint="eastAsia" w:eastAsia="宋体"/>
          <w:b w:val="0"/>
          <w:bCs w:val="0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1、互联网上网服务营业场所设立、变更审批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2、娱乐场所经营位的设立、变更审批</w:t>
      </w:r>
    </w:p>
    <w:p>
      <w:pPr>
        <w:rPr>
          <w:rFonts w:hint="eastAsia"/>
          <w:lang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_x0000_s2346" o:spid="_x0000_s2346" o:spt="203" style="position:absolute;left:0pt;margin-left:-17.3pt;margin-top:38.35pt;height:601.8pt;width:486pt;mso-position-vertical-relative:margin;mso-wrap-distance-bottom:0pt;mso-wrap-distance-top:0pt;z-index:251732992;mso-width-relative:page;mso-height-relative:page;" coordsize="9720,12036" o:allowoverlap="f">
            <o:lock v:ext="edit" position="f" selection="f" grouping="f" rotation="f" cropping="f" text="f" aspectratio="f"/>
            <v:rect id="矩形 1760" o:spid="_x0000_s2347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761" o:spid="_x0000_s2348" o:spt="61" type="#_x0000_t61" style="position:absolute;left:7488;top:8218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制发办许可证书正</w:t>
                    </w:r>
                    <w:r>
                      <w:t>、副本</w:t>
                    </w:r>
                  </w:p>
                </w:txbxContent>
              </v:textbox>
            </v:shape>
            <v:shape id="矩形标注 1762" o:spid="_x0000_s2349" o:spt="61" type="#_x0000_t61" style="position:absolute;left:6999;top:387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流程图: 终止 1763" o:spid="_x0000_s2350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流程图: 决策 1764" o:spid="_x0000_s2351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65" o:spid="_x0000_s2352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766" o:spid="_x0000_s2353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767" o:spid="_x0000_s2354" o:spt="1" style="position:absolute;left:2169;top:3978;height:801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rect id="矩形 1768" o:spid="_x0000_s2355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决策 1769" o:spid="_x0000_s2356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70" o:spid="_x0000_s2357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终止 1771" o:spid="_x0000_s2358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772" o:spid="_x0000_s2359" o:spt="61" type="#_x0000_t61" style="position:absolute;left:6313;top:3572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  <w:r>
                      <w:rPr>
                        <w:rFonts w:hint="eastAsia"/>
                      </w:rPr>
                      <w:t>联合</w:t>
                    </w:r>
                    <w:r>
                      <w:rPr>
                        <w:rFonts w:hint="eastAsia"/>
                        <w:lang w:eastAsia="zh-CN"/>
                      </w:rPr>
                      <w:t>相关股室</w:t>
                    </w:r>
                    <w:r>
                      <w:rPr>
                        <w:rFonts w:hint="eastAsia"/>
                      </w:rPr>
                      <w:t>审核申请资料，并进行实地考察。</w:t>
                    </w:r>
                  </w:p>
                </w:txbxContent>
              </v:textbox>
            </v:shape>
            <v:shape id="直接连接符 1773" o:spid="_x0000_s2360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4" o:spid="_x0000_s2361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5" o:spid="_x0000_s2362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6" o:spid="_x0000_s2363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7" o:spid="_x0000_s2364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8" o:spid="_x0000_s2365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79" o:spid="_x0000_s2366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肘形连接符 1780" o:spid="_x0000_s2367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781" o:spid="_x0000_s2368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2" o:spid="_x0000_s2369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783" o:spid="_x0000_s2370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784" o:spid="_x0000_s2371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5" o:spid="_x0000_s2372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6" o:spid="_x0000_s2373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7" o:spid="_x0000_s2374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788" o:spid="_x0000_s2375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3、文艺表演团体的设立</w:t>
      </w:r>
    </w:p>
    <w:p>
      <w:pPr>
        <w:rPr>
          <w:rFonts w:hint="eastAsia"/>
          <w:lang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_x0000_s2376" o:spid="_x0000_s2376" o:spt="203" style="position:absolute;left:0pt;margin-left:-17.3pt;margin-top:38.35pt;height:601.8pt;width:486pt;mso-position-vertical-relative:margin;mso-wrap-distance-bottom:0pt;mso-wrap-distance-top:0pt;z-index:251734016;mso-width-relative:page;mso-height-relative:page;" coordsize="9720,12036" o:allowoverlap="f">
            <o:lock v:ext="edit" position="f" selection="f" grouping="f" rotation="f" cropping="f" text="f" aspectratio="f"/>
            <v:rect id="矩形 1760" o:spid="_x0000_s2377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761" o:spid="_x0000_s2378" o:spt="61" type="#_x0000_t61" style="position:absolute;left:7488;top:8218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制发办许可证书正</w:t>
                    </w:r>
                    <w:r>
                      <w:t>、副本</w:t>
                    </w:r>
                  </w:p>
                </w:txbxContent>
              </v:textbox>
            </v:shape>
            <v:shape id="矩形标注 1762" o:spid="_x0000_s2379" o:spt="61" type="#_x0000_t61" style="position:absolute;left:6999;top:387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流程图: 终止 1763" o:spid="_x0000_s2380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流程图: 决策 1764" o:spid="_x0000_s2381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65" o:spid="_x0000_s2382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766" o:spid="_x0000_s2383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767" o:spid="_x0000_s2384" o:spt="1" style="position:absolute;left:2169;top:3978;height:801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rect id="矩形 1768" o:spid="_x0000_s2385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决策 1769" o:spid="_x0000_s2386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70" o:spid="_x0000_s2387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终止 1771" o:spid="_x0000_s2388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772" o:spid="_x0000_s2389" o:spt="61" type="#_x0000_t61" style="position:absolute;left:6313;top:3572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  <w:r>
                      <w:rPr>
                        <w:rFonts w:hint="eastAsia"/>
                      </w:rPr>
                      <w:t>联合</w:t>
                    </w:r>
                    <w:r>
                      <w:rPr>
                        <w:rFonts w:hint="eastAsia"/>
                        <w:lang w:eastAsia="zh-CN"/>
                      </w:rPr>
                      <w:t>相关股室</w:t>
                    </w:r>
                    <w:r>
                      <w:rPr>
                        <w:rFonts w:hint="eastAsia"/>
                      </w:rPr>
                      <w:t>审核申请资料，并进行实地考察。</w:t>
                    </w:r>
                  </w:p>
                </w:txbxContent>
              </v:textbox>
            </v:shape>
            <v:shape id="直接连接符 1773" o:spid="_x0000_s2390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4" o:spid="_x0000_s2391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5" o:spid="_x0000_s2392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6" o:spid="_x0000_s2393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7" o:spid="_x0000_s2394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8" o:spid="_x0000_s2395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79" o:spid="_x0000_s2396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肘形连接符 1780" o:spid="_x0000_s2397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781" o:spid="_x0000_s2398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2" o:spid="_x0000_s2399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783" o:spid="_x0000_s2400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784" o:spid="_x0000_s2401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5" o:spid="_x0000_s2402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6" o:spid="_x0000_s2403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7" o:spid="_x0000_s2404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788" o:spid="_x0000_s2405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4、出版物零售的单位和个人的设立</w:t>
      </w:r>
    </w:p>
    <w:p>
      <w:pPr>
        <w:rPr>
          <w:rFonts w:hint="eastAsia"/>
          <w:lang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_x0000_s2406" o:spid="_x0000_s2406" o:spt="203" style="position:absolute;left:0pt;margin-left:-17.3pt;margin-top:38.35pt;height:601.8pt;width:486pt;mso-position-vertical-relative:margin;mso-wrap-distance-bottom:0pt;mso-wrap-distance-top:0pt;z-index:251735040;mso-width-relative:page;mso-height-relative:page;" coordsize="9720,12036" o:allowoverlap="f">
            <o:lock v:ext="edit" position="f" selection="f" grouping="f" rotation="f" cropping="f" text="f" aspectratio="f"/>
            <v:rect id="矩形 1760" o:spid="_x0000_s2407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761" o:spid="_x0000_s2408" o:spt="61" type="#_x0000_t61" style="position:absolute;left:7488;top:8218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制发办许可证书正</w:t>
                    </w:r>
                    <w:r>
                      <w:t>、副本</w:t>
                    </w:r>
                  </w:p>
                </w:txbxContent>
              </v:textbox>
            </v:shape>
            <v:shape id="矩形标注 1762" o:spid="_x0000_s2409" o:spt="61" type="#_x0000_t61" style="position:absolute;left:6999;top:387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流程图: 终止 1763" o:spid="_x0000_s2410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流程图: 决策 1764" o:spid="_x0000_s2411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65" o:spid="_x0000_s2412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766" o:spid="_x0000_s2413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767" o:spid="_x0000_s2414" o:spt="1" style="position:absolute;left:2169;top:3978;height:801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rect id="矩形 1768" o:spid="_x0000_s2415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决策 1769" o:spid="_x0000_s2416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770" o:spid="_x0000_s2417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rect>
            <v:shape id="流程图: 终止 1771" o:spid="_x0000_s2418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772" o:spid="_x0000_s2419" o:spt="61" type="#_x0000_t61" style="position:absolute;left:6313;top:3572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joinstyle="round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文</w:t>
                    </w:r>
                    <w:r>
                      <w:rPr>
                        <w:rFonts w:hint="eastAsia"/>
                        <w:lang w:eastAsia="zh-CN"/>
                      </w:rPr>
                      <w:t>旅局综合办公室股</w:t>
                    </w:r>
                    <w:r>
                      <w:rPr>
                        <w:rFonts w:hint="eastAsia"/>
                      </w:rPr>
                      <w:t>联合</w:t>
                    </w:r>
                    <w:r>
                      <w:rPr>
                        <w:rFonts w:hint="eastAsia"/>
                        <w:lang w:eastAsia="zh-CN"/>
                      </w:rPr>
                      <w:t>相关股室</w:t>
                    </w:r>
                    <w:r>
                      <w:rPr>
                        <w:rFonts w:hint="eastAsia"/>
                      </w:rPr>
                      <w:t>审核申请资料，并进行实地考察。</w:t>
                    </w:r>
                  </w:p>
                </w:txbxContent>
              </v:textbox>
            </v:shape>
            <v:shape id="直接连接符 1773" o:spid="_x0000_s2420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4" o:spid="_x0000_s2421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5" o:spid="_x0000_s2422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6" o:spid="_x0000_s2423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7" o:spid="_x0000_s2424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78" o:spid="_x0000_s2425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79" o:spid="_x0000_s2426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肘形连接符 1780" o:spid="_x0000_s2427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781" o:spid="_x0000_s2428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joinstyle="round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2" o:spid="_x0000_s2429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783" o:spid="_x0000_s2430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784" o:spid="_x0000_s2431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5" o:spid="_x0000_s2432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786" o:spid="_x0000_s2433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787" o:spid="_x0000_s2434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788" o:spid="_x0000_s2435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br w:type="page"/>
      </w:r>
      <w:r>
        <w:rPr>
          <w:rFonts w:hint="eastAsia"/>
          <w:szCs w:val="21"/>
          <w:lang w:val="zh-CN" w:eastAsia="zh-CN"/>
        </w:rPr>
        <w:t>此图适用于行政许可第</w:t>
      </w:r>
      <w:r>
        <w:rPr>
          <w:rFonts w:hint="eastAsia"/>
          <w:szCs w:val="21"/>
          <w:lang w:val="en-US" w:eastAsia="zh-CN"/>
        </w:rPr>
        <w:t>5、6项</w:t>
      </w:r>
    </w:p>
    <w:p>
      <w:pPr>
        <w:jc w:val="center"/>
        <w:rPr>
          <w:rFonts w:hint="eastAsia" w:eastAsia="宋体"/>
          <w:b w:val="0"/>
          <w:bCs w:val="0"/>
          <w:sz w:val="24"/>
          <w:szCs w:val="24"/>
          <w:lang w:eastAsia="zh-CN"/>
        </w:rPr>
      </w:pPr>
    </w:p>
    <w:p>
      <w:pPr>
        <w:jc w:val="center"/>
        <w:rPr>
          <w:rFonts w:hint="eastAsia" w:eastAsia="宋体"/>
          <w:b w:val="0"/>
          <w:bCs w:val="0"/>
          <w:sz w:val="24"/>
          <w:szCs w:val="24"/>
          <w:lang w:eastAsia="zh-CN"/>
        </w:rPr>
      </w:pPr>
      <w:r>
        <w:rPr>
          <w:rFonts w:hint="eastAsia" w:eastAsia="宋体"/>
          <w:b w:val="0"/>
          <w:bCs w:val="0"/>
          <w:sz w:val="24"/>
          <w:szCs w:val="24"/>
          <w:lang w:eastAsia="zh-CN"/>
        </w:rPr>
        <w:t>（法定办结时限</w:t>
      </w: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>60个工作日，承诺办结时限60个工作日</w:t>
      </w:r>
      <w:r>
        <w:rPr>
          <w:rFonts w:hint="eastAsia" w:eastAsia="宋体"/>
          <w:b w:val="0"/>
          <w:bCs w:val="0"/>
          <w:sz w:val="24"/>
          <w:szCs w:val="24"/>
          <w:lang w:eastAsia="zh-CN"/>
        </w:rPr>
        <w:t>）</w:t>
      </w:r>
    </w:p>
    <w:p>
      <w:pPr>
        <w:jc w:val="center"/>
        <w:rPr>
          <w:sz w:val="21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rect id="矩形 1295" o:spid="_x0000_s2203" o:spt="1" style="position:absolute;left:0pt;margin-left:323.25pt;margin-top:6.1pt;height:53.6pt;width:92.4pt;z-index:251693056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同意受理后一次性告知申请人需要准备材料</w:t>
                  </w:r>
                </w:p>
              </w:txbxContent>
            </v:textbox>
          </v:rect>
        </w:pict>
      </w:r>
      <w:r>
        <w:rPr>
          <w:sz w:val="21"/>
        </w:rPr>
        <w:pict>
          <v:shape id="流程图: 可选过程 1290" o:spid="_x0000_s2198" o:spt="176" type="#_x0000_t176" style="position:absolute;left:0pt;margin-left:32.7pt;margin-top:4.8pt;height:57.55pt;width:72.7pt;z-index:251687936;mso-width-relative:page;mso-height-relative:page;" filled="f" stroked="t" coordsize="21600,21600" adj="27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sz w:val="21"/>
        </w:rPr>
        <w:pict>
          <v:rect id="矩形 1293" o:spid="_x0000_s2201" o:spt="1" style="position:absolute;left:0pt;margin-left:172.95pt;margin-top:5.3pt;height:55.35pt;width:72.7pt;z-index:251691008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窗口受理人员当场作出处理</w:t>
                  </w:r>
                </w:p>
                <w:p/>
              </w:txbxContent>
            </v:textbox>
          </v:rect>
        </w:pict>
      </w:r>
      <w:r>
        <w:rPr>
          <w:sz w:val="21"/>
        </w:rPr>
        <w:pict>
          <v:rect id="矩形 1291" o:spid="_x0000_s2199" o:spt="1" style="position:absolute;left:0pt;margin-left:39.75pt;margin-top:12.2pt;height:45.5pt;width:62.2pt;z-index:251688960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申请人提出申请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line id="直线 1292" o:spid="_x0000_s2200" o:spt="20" style="position:absolute;left:0pt;margin-left:126.2pt;margin-top:1.3pt;height:0.05pt;width:21.2pt;z-index:251689984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line id="直线 1294" o:spid="_x0000_s2202" o:spt="20" style="position:absolute;left:0pt;margin-left:276.25pt;margin-top:1.55pt;height:0.05pt;width:18.65pt;z-index:251692032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line id="直线 1297" o:spid="_x0000_s2205" o:spt="20" style="position:absolute;left:0pt;margin-left:364.5pt;margin-top:2.95pt;height:20pt;width:0.05pt;z-index:251695104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line id="直线 1300" o:spid="_x0000_s2208" o:spt="20" style="position:absolute;left:0pt;margin-left:210.2pt;margin-top:3.45pt;height:20pt;width:0.5pt;z-index:251698176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shape id="流程图: 可选过程 1299" o:spid="_x0000_s2207" o:spt="176" type="#_x0000_t176" style="position:absolute;left:0pt;margin-left:160.1pt;margin-top:8.15pt;height:59.65pt;width:103.4pt;z-index:251697152;mso-width-relative:page;mso-height-relative:page;" filled="f" stroked="t" coordsize="21600,21600" adj="27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sz w:val="21"/>
        </w:rPr>
        <w:pict>
          <v:rect id="矩形 1296" o:spid="_x0000_s2204" o:spt="1" style="position:absolute;left:0pt;margin-left:163.05pt;margin-top:8.2pt;height:56.7pt;width:93.65pt;z-index:251694080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不同意受理的理由并出具书面材料给申请人</w:t>
                  </w:r>
                </w:p>
              </w:txbxContent>
            </v:textbox>
          </v:rect>
        </w:pict>
      </w:r>
      <w:r>
        <w:rPr>
          <w:sz w:val="21"/>
        </w:rPr>
        <w:pict>
          <v:shape id="流程图: 决策 1298" o:spid="_x0000_s2206" o:spt="110" type="#_x0000_t110" style="position:absolute;left:0pt;margin-left:271.65pt;margin-top:0.55pt;height:75.55pt;width:179.25pt;z-index:251696128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sz w:val="21"/>
        </w:rPr>
        <w:pict>
          <v:rect id="矩形 1303" o:spid="_x0000_s2211" o:spt="1" style="position:absolute;left:0pt;margin-left:30.75pt;margin-top:12.25pt;height:45.35pt;width:69.65pt;z-index:251701248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交办证窗口</w:t>
                  </w:r>
                </w:p>
                <w:p>
                  <w:pPr>
                    <w:rPr>
                      <w:rFonts w:hint="eastAsia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发放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rect id="矩形 1301" o:spid="_x0000_s2209" o:spt="1" style="position:absolute;left:0pt;margin-left:315.05pt;margin-top:4.25pt;height:35.35pt;width:93pt;z-index:-251617280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材料齐全后交文旅局综合办公室股审核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line id="直线 1308" o:spid="_x0000_s2216" o:spt="20" style="position:absolute;left:0pt;flip:y;margin-left:63.45pt;margin-top:8pt;height:23.5pt;width:0.5pt;z-index:251706368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line id="直线 1310" o:spid="_x0000_s2218" o:spt="20" style="position:absolute;left:0pt;margin-left:359pt;margin-top:4.3pt;height:21pt;width:0.05pt;z-index:251708416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shape id="流程图: 决策 1304" o:spid="_x0000_s2212" o:spt="110" type="#_x0000_t110" style="position:absolute;left:0pt;margin-left:149.45pt;margin-top:13.65pt;height:92.2pt;width:113.1pt;z-index:251702272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rect id="矩形 1305" o:spid="_x0000_s2213" o:spt="1" style="position:absolute;left:0pt;margin-left:176.85pt;margin-top:2pt;height:57.4pt;width:59.35pt;z-index:-251613184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局相关科室作审批决定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307" o:spid="_x0000_s2215" o:spt="1" style="position:absolute;left:0pt;margin-left:26.55pt;margin-top:3.15pt;height:66.2pt;width:75.75pt;z-index:251705344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同意后由局发给《印刷经营许可证》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302" o:spid="_x0000_s2210" o:spt="1" style="position:absolute;left:0pt;margin-left:303.65pt;margin-top:5.3pt;height:48.8pt;width:110.6pt;z-index:251700224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现场勘查场地位置、面积、设备等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line id="直线 1306" o:spid="_x0000_s2214" o:spt="20" style="position:absolute;left:0pt;flip:x;margin-left:107.95pt;margin-top:14.45pt;height:0.5pt;width:27.25pt;z-index:251704320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line id="直线 1309" o:spid="_x0000_s2217" o:spt="20" style="position:absolute;left:0pt;flip:x;margin-left:277.7pt;margin-top:0.55pt;height:0.05pt;width:26.25pt;z-index:251707392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br w:type="page"/>
      </w:r>
      <w:r>
        <w:rPr>
          <w:rFonts w:hint="eastAsia"/>
          <w:lang w:val="en-US" w:eastAsia="zh-CN"/>
        </w:rPr>
        <w:t>7、内部资料性出版物（一次性内部资料且1000册以下）准印证的核发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 w:eastAsia="宋体"/>
          <w:b w:val="0"/>
          <w:bCs w:val="0"/>
          <w:sz w:val="24"/>
          <w:szCs w:val="24"/>
          <w:lang w:eastAsia="zh-CN"/>
        </w:rPr>
        <w:t>（法定办结时限</w:t>
      </w: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>30个工作日，承诺办结时限30个工作日</w:t>
      </w:r>
      <w:r>
        <w:rPr>
          <w:rFonts w:hint="eastAsia" w:eastAsia="宋体"/>
          <w:b w:val="0"/>
          <w:bCs w:val="0"/>
          <w:sz w:val="24"/>
          <w:szCs w:val="24"/>
          <w:lang w:eastAsia="zh-CN"/>
        </w:rPr>
        <w:t>）</w:t>
      </w:r>
    </w:p>
    <w:p>
      <w:pPr>
        <w:jc w:val="left"/>
        <w:rPr>
          <w:rFonts w:hint="eastAsia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sz w:val="21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group id="组合 1311" o:spid="_x0000_s2219" o:spt="203" style="position:absolute;left:0pt;margin-left:5.45pt;margin-top:2.45pt;height:416.05pt;width:475.65pt;z-index:251709440;mso-width-relative:page;mso-height-relative:page;" coordorigin="7403,85497" coordsize="9513,8321">
            <o:lock v:ext="edit" position="f" selection="f" grouping="f" rotation="f" cropping="f" text="f" aspectratio="f"/>
            <v:rect id="矩形 1312" o:spid="_x0000_s2220" o:spt="1" style="position:absolute;left:11108;top:85497;height:870;width:1486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申请人提出</w:t>
                    </w:r>
                    <w:r>
                      <w:rPr>
                        <w:rFonts w:hint="eastAsia"/>
                        <w:b w:val="0"/>
                        <w:bCs w:val="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申</w:t>
                    </w:r>
                    <w:r>
                      <w:rPr>
                        <w:rFonts w:hint="eastAsia"/>
                        <w:b w:val="0"/>
                        <w:bCs w:val="0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请</w:t>
                    </w:r>
                  </w:p>
                </w:txbxContent>
              </v:textbox>
            </v:rect>
            <v:line id="直线 1313" o:spid="_x0000_s2221" o:spt="20" style="position:absolute;left:11858;top:86502;height:495;width:1;" filled="f" stroked="t" coordsize="21600,21600">
              <v:path arrowok="t"/>
              <v:fill on="f" focussize="0,0"/>
              <v:stroke weight="1.25pt" color="#000000" endarrow="block" endarrowwidth="narrow" endarrowlength="short"/>
              <v:imagedata o:title=""/>
              <o:lock v:ext="edit" aspectratio="f"/>
            </v:line>
            <v:rect id="矩形 1314" o:spid="_x0000_s2222" o:spt="1" style="position:absolute;left:11048;top:87072;height:840;width:1786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窗口受理人员当场作出处理</w:t>
                    </w:r>
                  </w:p>
                </w:txbxContent>
              </v:textbox>
            </v:rect>
            <v:line id="直线 1315" o:spid="_x0000_s2223" o:spt="20" style="position:absolute;left:11903;top:88042;height:585;width:1;" filled="f" stroked="t" coordsize="21600,21600">
              <v:path arrowok="t"/>
              <v:fill on="f" focussize="0,0"/>
              <v:stroke weight="1.25pt" color="#000000" endarrow="block" endarrowwidth="narrow" endarrowlength="short"/>
              <v:imagedata o:title=""/>
              <o:lock v:ext="edit" aspectratio="f"/>
            </v:line>
            <v:rect id="矩形 1316" o:spid="_x0000_s2224" o:spt="1" style="position:absolute;left:11078;top:88780;height:866;width:1800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文旅局综合办公室股提出审查意见</w:t>
                    </w:r>
                  </w:p>
                </w:txbxContent>
              </v:textbox>
            </v:rect>
            <v:line id="直线 1317" o:spid="_x0000_s2225" o:spt="20" style="position:absolute;left:11963;top:89747;height:660;width:1;" filled="f" stroked="t" coordsize="21600,21600">
              <v:path arrowok="t"/>
              <v:fill on="f" focussize="0,0"/>
              <v:stroke weight="1.25pt" color="#000000" endarrow="block" endarrowwidth="narrow" endarrowlength="short"/>
              <v:imagedata o:title=""/>
              <o:lock v:ext="edit" aspectratio="f"/>
            </v:line>
            <v:rect id="矩形 1318" o:spid="_x0000_s2226" o:spt="1" style="position:absolute;left:11003;top:90540;height:1155;width:1980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局相关部门审核审批，作出同意或不同意决定</w:t>
                    </w:r>
                  </w:p>
                </w:txbxContent>
              </v:textbox>
            </v:rect>
            <v:rect id="矩形 1319" o:spid="_x0000_s2227" o:spt="1" style="position:absolute;left:11033;top:92704;height:1114;width:1966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窗口受理人员通知申请人领取决定文件</w:t>
                    </w:r>
                  </w:p>
                </w:txbxContent>
              </v:textbox>
            </v:rect>
            <v:line id="直线 1320" o:spid="_x0000_s2228" o:spt="20" style="position:absolute;left:11978;top:91838;height:705;width:1;" filled="f" stroked="t" coordsize="21600,21600">
              <v:path arrowok="t"/>
              <v:fill on="f" focussize="0,0"/>
              <v:stroke weight="1.25pt" color="#000000" endarrow="block" endarrowwidth="narrow" endarrowlength="short"/>
              <v:imagedata o:title=""/>
              <o:lock v:ext="edit" aspectratio="f"/>
            </v:line>
            <v:rect id="矩形 1321" o:spid="_x0000_s2229" o:spt="1" style="position:absolute;left:15278;top:86807;height:1244;width:1638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一次性告知当事人需补充的全部内容</w:t>
                    </w:r>
                  </w:p>
                </w:txbxContent>
              </v:textbox>
            </v:rect>
            <v:rect id="矩形 1322" o:spid="_x0000_s2230" o:spt="1" style="position:absolute;left:13046;top:86791;height:708;width:2052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申请材料不齐全、不符合法定形式的</w:t>
                    </w:r>
                  </w:p>
                </w:txbxContent>
              </v:textbox>
            </v:rect>
            <v:line id="直线 1323" o:spid="_x0000_s2231" o:spt="20" style="position:absolute;left:9263;top:87586;flip:x;height:1;width:1695;" filled="f" stroked="t" coordsize="21600,21600">
              <v:path arrowok="t"/>
              <v:fill on="f" focussize="0,0"/>
              <v:stroke weight="1.25pt" color="#000000" endarrow="block" endarrowwidth="narrow" endarrowlength="short"/>
              <v:imagedata o:title=""/>
              <o:lock v:ext="edit" aspectratio="f"/>
            </v:line>
            <v:rect id="矩形 1324" o:spid="_x0000_s2232" o:spt="1" style="position:absolute;left:7403;top:86943;height:1201;width:1788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 w:val="0"/>
                        <w:bCs w:val="0"/>
                        <w:lang w:eastAsia="zh-CN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lang w:eastAsia="zh-CN"/>
                      </w:rPr>
                      <w:t>作出不予受理决定，并书面告知申请人理由</w:t>
                    </w:r>
                  </w:p>
                </w:txbxContent>
              </v:textbox>
            </v:rect>
            <v:rect id="矩形 1325" o:spid="_x0000_s2233" o:spt="1" style="position:absolute;left:9369;top:86763;height:735;width:1575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不属于本部门权限范围的</w:t>
                    </w:r>
                  </w:p>
                </w:txbxContent>
              </v:textbox>
            </v:rect>
            <v:line id="直线 1326" o:spid="_x0000_s2234" o:spt="20" style="position:absolute;left:13058;top:87591;height:1;width:2130;" filled="f" stroked="t" coordsize="21600,21600">
              <v:path arrowok="t"/>
              <v:fill on="f" focussize="0,0"/>
              <v:stroke weight="1.25pt" color="#000000" endarrow="block" endarrowwidth="narrow" endarrowlength="short"/>
              <v:imagedata o:title=""/>
              <o:lock v:ext="edit" aspectratio="f"/>
            </v:line>
          </v:group>
        </w:pic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8、国有县级文物保护单位改变用途审批</w:t>
      </w:r>
    </w:p>
    <w:p>
      <w:pPr>
        <w:rPr>
          <w:rFonts w:hint="eastAsia"/>
          <w:lang w:val="zh-CN" w:eastAsia="zh-CN"/>
        </w:rPr>
      </w:pPr>
      <w:r>
        <w:rPr>
          <w:rFonts w:hint="eastAsia" w:ascii="Calibri" w:hAnsi="Calibri" w:eastAsia="宋体" w:cs="黑体"/>
          <w:kern w:val="2"/>
          <w:sz w:val="21"/>
          <w:szCs w:val="22"/>
          <w:lang w:val="zh-CN" w:eastAsia="zh-CN" w:bidi="ar-SA"/>
        </w:rPr>
        <w:pict>
          <v:group id="组合 1357" o:spid="_x0000_s2265" o:spt="203" style="position:absolute;left:0pt;margin-left:8.85pt;margin-top:23.6pt;height:582pt;width:440.35pt;z-index:251711488;mso-width-relative:page;mso-height-relative:page;" coordorigin="2157,1596" coordsize="8803,11640">
            <o:lock v:ext="edit" position="f" selection="f" grouping="f" rotation="f" cropping="f" text="f" aspectratio="f"/>
            <v:group id="组合 1358" o:spid="_x0000_s2266" o:spt="203" style="position:absolute;left:2157;top:2074;height:11162;width:5796;" coordorigin="2160,2238" coordsize="5796,11162">
              <o:lock v:ext="edit" position="f" selection="f" grouping="f" rotation="f" cropping="f" text="f" aspectratio="f"/>
              <v:line id="直线 1359" o:spid="_x0000_s2267" o:spt="20" style="position:absolute;left:3606;top:4101;flip:x;height:1;width:1214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line id="直线 1360" o:spid="_x0000_s2268" o:spt="20" style="position:absolute;left:3274;top:2793;flip:x y;height:497;width: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rect id="矩形 1361" o:spid="_x0000_s2269" o:spt="1" style="position:absolute;left:5040;top:4560;height:468;width:524;" fillcolor="#FFFFFF" filled="f" o:preferrelative="t" stroked="f" coordsize="21600,21600">
                <v:path/>
                <v:fill on="f" color2="#FFFFFF" focussize="0,0"/>
                <v:stroke on="f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rect>
              <v:line id="直线 1362" o:spid="_x0000_s2270" o:spt="20" style="position:absolute;left:5953;top:11812;height:559;width: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流程图: 终止 1363" o:spid="_x0000_s2271" o:spt="116" type="#_x0000_t116" style="position:absolute;left:4791;top:2238;height:630;width:2324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  <v:shape id="流程图: 决策 1364" o:spid="_x0000_s2272" o:spt="110" type="#_x0000_t110" style="position:absolute;left:4813;top:3620;height:960;width:2280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ind w:firstLine="105" w:firstLineChar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是否通过</w:t>
                      </w:r>
                    </w:p>
                  </w:txbxContent>
                </v:textbox>
              </v:shape>
              <v:rect id="矩形 1365" o:spid="_x0000_s2273" o:spt="1" style="position:absolute;left:2946;top:3289;height:2398;width:630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一次性书面告知（当场）</w:t>
                      </w:r>
                    </w:p>
                  </w:txbxContent>
                </v:textbox>
              </v:rect>
              <v:rect id="矩形 1366" o:spid="_x0000_s2274" o:spt="1" style="position:absolute;left:2527;top:2315;height:480;width:1575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补充资料</w:t>
                      </w:r>
                    </w:p>
                  </w:txbxContent>
                </v:textbox>
              </v:rect>
              <v:line id="直线 1367" o:spid="_x0000_s2275" o:spt="20" style="position:absolute;left:4146;top:2543;height:1;width:586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rect id="矩形 1368" o:spid="_x0000_s2276" o:spt="1" style="position:absolute;left:3950;top:5318;height:784;width:4006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文旅局综合办公室</w:t>
                      </w:r>
                    </w:p>
                  </w:txbxContent>
                </v:textbox>
              </v:rect>
              <v:rect id="矩形 1369" o:spid="_x0000_s2277" o:spt="1" style="position:absolute;left:3950;top:6836;height:784;width:4006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文旅局综合办公室</w:t>
                      </w:r>
                      <w:r>
                        <w:rPr>
                          <w:rFonts w:hint="eastAsia"/>
                        </w:rPr>
                        <w:t>（14日完成）</w:t>
                      </w:r>
                    </w:p>
                  </w:txbxContent>
                </v:textbox>
              </v:rect>
              <v:shape id="流程图: 决策 1370" o:spid="_x0000_s2278" o:spt="110" type="#_x0000_t110" style="position:absolute;left:4813;top:8374;height:960;width:2280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是否通过</w:t>
                      </w:r>
                    </w:p>
                  </w:txbxContent>
                </v:textbox>
              </v:shape>
              <v:line id="直线 1371" o:spid="_x0000_s2279" o:spt="20" style="position:absolute;left:5952;top:9282;height:504;width: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rect id="矩形 1372" o:spid="_x0000_s2280" o:spt="1" style="position:absolute;left:3950;top:9786;height:784;width:4006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文旅局综合办公室</w:t>
                      </w:r>
                      <w:r>
                        <w:rPr>
                          <w:rFonts w:hint="eastAsia"/>
                        </w:rPr>
                        <w:t>（4日内完成）</w:t>
                      </w:r>
                    </w:p>
                  </w:txbxContent>
                </v:textbox>
              </v:rect>
              <v:line id="直线 1373" o:spid="_x0000_s2281" o:spt="20" style="position:absolute;left:5952;top:10564;height:468;width: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流程图: 终止 1374" o:spid="_x0000_s2282" o:spt="116" type="#_x0000_t116" style="position:absolute;left:4216;top:12360;height:1040;width:3475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办结（立卷归档）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文旅局综合办公室</w:t>
                      </w:r>
                    </w:p>
                  </w:txbxContent>
                </v:textbox>
              </v:shape>
              <v:group id="组合 1375" o:spid="_x0000_s2283" o:spt="203" style="position:absolute;left:3060;top:8850;height:4043;width:1760;" coordsize="1760,4043">
                <o:lock v:ext="edit" position="f" selection="f" grouping="f" rotation="f" cropping="f" text="f" aspectratio="f"/>
                <v:line id="直线 1376" o:spid="_x0000_s2284" o:spt="20" style="position:absolute;left:2;top:4023;height:0;width:1048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 endarrow="block"/>
                  <v:imagedata gain="65536f" blacklevel="0f" gamma="0" o:title=""/>
                  <o:lock v:ext="edit" position="f" selection="f" grouping="f" rotation="f" cropping="f" text="f" aspectratio="f"/>
                </v:line>
                <v:line id="直线 1377" o:spid="_x0000_s2285" o:spt="20" style="position:absolute;left:0;top:0;height:4043;width:2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/>
                  <v:imagedata gain="65536f" blacklevel="0f" gamma="0" o:title=""/>
                  <o:lock v:ext="edit" position="f" selection="f" grouping="f" rotation="f" cropping="f" text="f" aspectratio="f"/>
                </v:line>
                <v:line id="直线 1378" o:spid="_x0000_s2286" o:spt="20" style="position:absolute;left:2;top:0;height:1;width:1758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/>
                  <v:imagedata gain="65536f" blacklevel="0f" gamma="0" o:title=""/>
                  <o:lock v:ext="edit" position="f" selection="f" grouping="f" rotation="f" cropping="f" text="f" aspectratio="f"/>
                </v:line>
              </v:group>
              <v:line id="直线 1379" o:spid="_x0000_s2287" o:spt="20" style="position:absolute;left:5948;top:2866;height:737;width:5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line id="直线 1380" o:spid="_x0000_s2288" o:spt="20" style="position:absolute;left:5948;top:4582;height:737;width:5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rect id="矩形 1381" o:spid="_x0000_s2289" o:spt="1" style="position:absolute;left:4140;top:3468;height:468;width:524;" fillcolor="#FFFFFF" filled="f" o:preferrelative="t" stroked="f" coordsize="21600,21600">
                <v:path/>
                <v:fill on="f" color2="#FFFFFF" focussize="0,0"/>
                <v:stroke on="f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  <v:line id="直线 1382" o:spid="_x0000_s2290" o:spt="20" style="position:absolute;left:5948;top:6106;height:737;width:5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line id="直线 1383" o:spid="_x0000_s2291" o:spt="20" style="position:absolute;left:5948;top:7624;height:737;width:5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rect id="矩形 1384" o:spid="_x0000_s2292" o:spt="1" style="position:absolute;left:3950;top:11034;height:825;width:4006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文旅局综合办公室</w:t>
                      </w:r>
                      <w:r>
                        <w:rPr>
                          <w:rFonts w:hint="eastAsia"/>
                        </w:rPr>
                        <w:t>（2日内完成）</w:t>
                      </w:r>
                    </w:p>
                  </w:txbxContent>
                </v:textbox>
              </v:rect>
              <v:rect id="矩形 1385" o:spid="_x0000_s2293" o:spt="1" style="position:absolute;left:5040;top:9240;height:468;width:524;" fillcolor="#FFFFFF" filled="f" o:preferrelative="t" stroked="f" coordsize="21600,21600">
                <v:path/>
                <v:fill on="f" color2="#FFFFFF" focussize="0,0"/>
                <v:stroke on="f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rect>
              <v:rect id="矩形 1386" o:spid="_x0000_s2294" o:spt="1" style="position:absolute;left:2160;top:9708;height:468;width:524;" fillcolor="#FFFFFF" filled="f" o:preferrelative="t" stroked="f" coordsize="21600,21600">
                <v:path/>
                <v:fill on="f" color2="#FFFFFF" focussize="0,0"/>
                <v:stroke on="f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v:group>
            <v:shape id="矩形标注 1387" o:spid="_x0000_s2295" o:spt="61" type="#_x0000_t61" style="position:absolute;left:9196;top:6372;height:1967;width:1560;rotation:5898240f;" fillcolor="#FFFFFF" filled="f" o:preferrelative="t" stroked="t" coordsize="21600,21600" adj="3663,3272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征求相关部门和专家意见（60日内完成）。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</w:t>
                    </w:r>
                  </w:p>
                </w:txbxContent>
              </v:textbox>
            </v:shape>
            <v:shape id="矩形标注 1388" o:spid="_x0000_s2296" o:spt="61" type="#_x0000_t61" style="position:absolute;left:9492;top:9391;height:1980;width:624;rotation:5898240f;" fillcolor="#FFFFFF" filled="f" o:preferrelative="t" stroked="t" coordsize="21600,21600" adj="6680,30098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sz w:val="22"/>
                      </w:rPr>
                    </w:pPr>
                    <w:r>
                      <w:rPr>
                        <w:rFonts w:hint="eastAsia"/>
                      </w:rPr>
                      <w:t>制发许可决定书</w:t>
                    </w:r>
                    <w:r>
                      <w:rPr>
                        <w:rFonts w:hint="eastAsia"/>
                        <w:sz w:val="22"/>
                      </w:rPr>
                      <w:t>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389" o:spid="_x0000_s2297" o:spt="61" type="#_x0000_t61" style="position:absolute;left:7746;top:2130;height:2520;width:3588;rotation:5898240f;" fillcolor="#FFFFFF" filled="f" o:preferrelative="t" stroked="t" coordsize="21600,21600" adj="4412,31088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申请所需材料：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1．请示件。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2．工程项目选址和建设方案。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3．确保文物安全的具体措施和方案。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4.涉及地下文物遗存的，须提供考古勘探报告和考古发掘报告。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br w:type="page"/>
      </w:r>
      <w:r>
        <w:rPr>
          <w:rFonts w:hint="eastAsia"/>
          <w:lang w:val="en-US" w:eastAsia="zh-CN"/>
        </w:rPr>
        <w:t>9、电影放映单位设立审批</w:t>
      </w:r>
    </w:p>
    <w:p>
      <w:pPr>
        <w:jc w:val="center"/>
        <w:rPr>
          <w:rFonts w:hint="eastAsia" w:eastAsia="宋体"/>
          <w:b w:val="0"/>
          <w:bCs w:val="0"/>
          <w:sz w:val="24"/>
          <w:szCs w:val="24"/>
          <w:lang w:eastAsia="zh-CN"/>
        </w:rPr>
      </w:pPr>
      <w:r>
        <w:rPr>
          <w:rFonts w:hint="eastAsia" w:eastAsia="宋体"/>
          <w:b w:val="0"/>
          <w:bCs w:val="0"/>
          <w:sz w:val="24"/>
          <w:szCs w:val="24"/>
          <w:lang w:eastAsia="zh-CN"/>
        </w:rPr>
        <w:t>（法定办结时限</w:t>
      </w: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>60个工作日，承诺办结时限60个工作日</w:t>
      </w:r>
      <w:r>
        <w:rPr>
          <w:rFonts w:hint="eastAsia" w:eastAsia="宋体"/>
          <w:b w:val="0"/>
          <w:bCs w:val="0"/>
          <w:sz w:val="24"/>
          <w:szCs w:val="24"/>
          <w:lang w:eastAsia="zh-CN"/>
        </w:rPr>
        <w:t>）</w:t>
      </w:r>
    </w:p>
    <w:p>
      <w:pPr>
        <w:shd w:val="solid" w:color="FFFFFF" w:fill="auto"/>
        <w:autoSpaceDN w:val="0"/>
        <w:spacing w:beforeAutospacing="1" w:afterAutospacing="1" w:line="560" w:lineRule="atLeast"/>
        <w:jc w:val="center"/>
        <w:rPr>
          <w:sz w:val="21"/>
        </w:rPr>
      </w:pPr>
      <w:r>
        <w:rPr>
          <w:sz w:val="21"/>
        </w:rPr>
        <w:pict>
          <v:rect id="矩形 1406" o:spid="_x0000_s2314" o:spt="1" style="position:absolute;left:0pt;margin-left:100.75pt;margin-top:55.9pt;height:36.75pt;width:78.75pt;z-index:251727872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不属于本部门权限范围的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392" o:spid="_x0000_s2300" o:spt="1" style="position:absolute;left:0pt;margin-left:189.95pt;margin-top:16.45pt;height:43.5pt;width:74.3pt;z-index:251713536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申请人提出申请</w:t>
                  </w:r>
                </w:p>
              </w:txbxContent>
            </v:textbox>
          </v:rect>
        </w:pict>
      </w:r>
    </w:p>
    <w:p>
      <w:pPr>
        <w:rPr>
          <w:rFonts w:hint="eastAsia" w:ascii="Calibri" w:hAnsi="Calibri" w:eastAsia="宋体" w:cs="黑体"/>
          <w:kern w:val="2"/>
          <w:sz w:val="21"/>
          <w:szCs w:val="22"/>
          <w:lang w:val="en-US" w:eastAsia="zh-CN" w:bidi="ar-SA"/>
        </w:rPr>
      </w:pPr>
      <w:r>
        <w:rPr>
          <w:sz w:val="21"/>
        </w:rPr>
        <w:pict>
          <v:line id="直线 1405" o:spid="_x0000_s2313" o:spt="20" style="position:absolute;left:0pt;margin-left:228.2pt;margin-top:5.6pt;height:24.75pt;width:0.05pt;z-index:251726848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rect id="矩形 1401" o:spid="_x0000_s2309" o:spt="1" style="position:absolute;left:0pt;margin-left:289.1pt;margin-top:2.65pt;height:35.4pt;width:102.6pt;z-index:251722752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申请材料不齐全、不符合法定形式的</w:t>
                  </w:r>
                </w:p>
              </w:txbxContent>
            </v:textbox>
          </v:rect>
        </w:pict>
      </w: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rect id="矩形 1403" o:spid="_x0000_s2311" o:spt="1" style="position:absolute;left:0pt;margin-left:6.2pt;margin-top:10.4pt;height:60.05pt;width:89.4pt;z-index:25172480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作出不予受理决定，并书面告知申请人理由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400" o:spid="_x0000_s2308" o:spt="1" style="position:absolute;left:0pt;margin-left:395.45pt;margin-top:6.6pt;height:62.2pt;width:81.9pt;z-index:251721728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一次性告知当事人需补充的全部内容</w:t>
                  </w:r>
                </w:p>
              </w:txbxContent>
            </v:textbox>
          </v:rect>
        </w:pict>
      </w: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rect id="矩形 1393" o:spid="_x0000_s2301" o:spt="1" style="position:absolute;left:0pt;margin-left:186.2pt;margin-top:5pt;height:42pt;width:89.3pt;z-index:25171456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窗口受理人员当场作出处理</w:t>
                  </w:r>
                </w:p>
              </w:txbxContent>
            </v:textbox>
          </v:rect>
        </w:pict>
      </w: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line id="直线 1404" o:spid="_x0000_s2312" o:spt="20" style="position:absolute;left:0pt;margin-left:283.7pt;margin-top:8.6pt;height:0.05pt;width:106.5pt;z-index:251725824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line id="直线 1402" o:spid="_x0000_s2310" o:spt="20" style="position:absolute;left:0pt;flip:x;margin-left:98.45pt;margin-top:9.85pt;height:0.05pt;width:84.75pt;z-index:251723776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line id="直线 1394" o:spid="_x0000_s2302" o:spt="20" style="position:absolute;left:0pt;margin-left:230.5pt;margin-top:1.55pt;height:85.25pt;width:0.3pt;z-index:251715584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rect id="矩形 1395" o:spid="_x0000_s2303" o:spt="1" style="position:absolute;left:0pt;margin-left:184.35pt;margin-top:12.75pt;height:49.5pt;width:87.45pt;z-index:251716608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承办人现场查看，审核材料</w:t>
                  </w:r>
                  <w:r>
                    <w:rPr>
                      <w:rFonts w:hint="eastAsia"/>
                      <w:b w:val="0"/>
                      <w:bCs w:val="0"/>
                      <w:lang w:val="en-US" w:eastAsia="zh-CN"/>
                    </w:rPr>
                    <w:t xml:space="preserve"> </w:t>
                  </w:r>
                </w:p>
              </w:txbxContent>
            </v:textbox>
          </v:rect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line id="直线 1407" o:spid="_x0000_s2315" o:spt="20" style="position:absolute;left:0pt;flip:x;margin-left:230.8pt;margin-top:0.5pt;height:24.7pt;width:0.05pt;z-index:251728896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414" o:spid="_x0000_s2298" o:spt="109" type="#_x0000_t109" style="position:absolute;left:0pt;margin-left:186.2pt;margin-top:12.3pt;height:52.55pt;width:91.75pt;z-index:251712512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val="en-US" w:eastAsia="zh-CN"/>
                    </w:rPr>
                    <w:t>文旅局综合办公室提出审查                        意见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line id="直线 1396" o:spid="_x0000_s2304" o:spt="20" style="position:absolute;left:0pt;flip:x;margin-left:231.45pt;margin-top:2.75pt;height:20.3pt;width:0.1pt;z-index:251717632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rect id="矩形 1397" o:spid="_x0000_s2305" o:spt="1" style="position:absolute;left:0pt;margin-left:182.45pt;margin-top:7.2pt;height:57.75pt;width:99pt;z-index:251718656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局相关部门审核审批，作出同意或不同意决定</w:t>
                  </w:r>
                </w:p>
              </w:txbxContent>
            </v:textbox>
          </v:rect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line id="直线 1399" o:spid="_x0000_s2307" o:spt="20" style="position:absolute;left:0pt;flip:x;margin-left:232.3pt;margin-top:3.85pt;height:24.7pt;width:0.1pt;z-index:251720704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rect id="矩形 1398" o:spid="_x0000_s2306" o:spt="1" style="position:absolute;left:0pt;margin-left:185.45pt;margin-top:15.5pt;height:55.7pt;width:98.3pt;z-index:25171968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窗口受理人员通知申请人领取经营许可证</w:t>
                  </w:r>
                </w:p>
              </w:txbxContent>
            </v:textbox>
          </v:rect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 w:eastAsia="宋体"/>
          <w:b w:val="0"/>
          <w:bCs w:val="0"/>
          <w:sz w:val="24"/>
          <w:szCs w:val="24"/>
          <w:lang w:eastAsia="zh-CN"/>
        </w:rPr>
      </w:pPr>
    </w:p>
    <w:p>
      <w:pPr>
        <w:jc w:val="left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10、打字复印及名片印刷单位的设立、变更</w:t>
      </w:r>
    </w:p>
    <w:p>
      <w:pPr>
        <w:jc w:val="center"/>
        <w:rPr>
          <w:rFonts w:hint="eastAsia" w:eastAsia="宋体"/>
          <w:b w:val="0"/>
          <w:bCs w:val="0"/>
          <w:sz w:val="24"/>
          <w:szCs w:val="24"/>
          <w:lang w:eastAsia="zh-CN"/>
        </w:rPr>
      </w:pPr>
    </w:p>
    <w:p>
      <w:pPr>
        <w:jc w:val="center"/>
        <w:rPr>
          <w:rFonts w:hint="eastAsia" w:eastAsia="宋体"/>
          <w:b w:val="0"/>
          <w:bCs w:val="0"/>
          <w:sz w:val="24"/>
          <w:szCs w:val="24"/>
          <w:lang w:eastAsia="zh-CN"/>
        </w:rPr>
      </w:pPr>
      <w:r>
        <w:rPr>
          <w:rFonts w:hint="eastAsia" w:eastAsia="宋体"/>
          <w:b w:val="0"/>
          <w:bCs w:val="0"/>
          <w:sz w:val="24"/>
          <w:szCs w:val="24"/>
          <w:lang w:eastAsia="zh-CN"/>
        </w:rPr>
        <w:t>（法定办结时限</w:t>
      </w: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>60个工作日，承诺办结时限60个工作日</w:t>
      </w:r>
      <w:r>
        <w:rPr>
          <w:rFonts w:hint="eastAsia" w:eastAsia="宋体"/>
          <w:b w:val="0"/>
          <w:bCs w:val="0"/>
          <w:sz w:val="24"/>
          <w:szCs w:val="24"/>
          <w:lang w:eastAsia="zh-CN"/>
        </w:rPr>
        <w:t>）</w:t>
      </w:r>
    </w:p>
    <w:p>
      <w:pPr>
        <w:jc w:val="center"/>
        <w:rPr>
          <w:sz w:val="21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rect id="_x0000_s2487" o:spid="_x0000_s2487" o:spt="1" style="position:absolute;left:0pt;margin-left:323.25pt;margin-top:6.1pt;height:53.6pt;width:92.4pt;z-index:251779072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同意受理后一次性告知申请人需要准备材料</w:t>
                  </w:r>
                </w:p>
              </w:txbxContent>
            </v:textbox>
          </v:rect>
        </w:pict>
      </w:r>
      <w:r>
        <w:rPr>
          <w:sz w:val="21"/>
        </w:rPr>
        <w:pict>
          <v:shape id="_x0000_s2488" o:spid="_x0000_s2488" o:spt="176" type="#_x0000_t176" style="position:absolute;left:0pt;margin-left:32.7pt;margin-top:4.8pt;height:57.55pt;width:72.7pt;z-index:251773952;mso-width-relative:page;mso-height-relative:page;" filled="f" stroked="t" coordsize="21600,21600" adj="27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sz w:val="21"/>
        </w:rPr>
        <w:pict>
          <v:rect id="_x0000_s2489" o:spid="_x0000_s2489" o:spt="1" style="position:absolute;left:0pt;margin-left:172.95pt;margin-top:5.3pt;height:55.35pt;width:72.7pt;z-index:251777024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窗口受理人员当场作出处理</w:t>
                  </w:r>
                </w:p>
                <w:p/>
              </w:txbxContent>
            </v:textbox>
          </v:rect>
        </w:pict>
      </w:r>
      <w:r>
        <w:rPr>
          <w:sz w:val="21"/>
        </w:rPr>
        <w:pict>
          <v:rect id="_x0000_s2490" o:spid="_x0000_s2490" o:spt="1" style="position:absolute;left:0pt;margin-left:39.75pt;margin-top:12.2pt;height:45.5pt;width:62.2pt;z-index:25177497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申请人提出申请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line id="_x0000_s2491" o:spid="_x0000_s2491" o:spt="20" style="position:absolute;left:0pt;margin-left:126.2pt;margin-top:1.3pt;height:0.05pt;width:21.2pt;z-index:251776000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line id="_x0000_s2492" o:spid="_x0000_s2492" o:spt="20" style="position:absolute;left:0pt;margin-left:276.25pt;margin-top:1.55pt;height:0.05pt;width:18.65pt;z-index:251778048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line id="_x0000_s2493" o:spid="_x0000_s2493" o:spt="20" style="position:absolute;left:0pt;margin-left:364.5pt;margin-top:2.95pt;height:20pt;width:0.05pt;z-index:251781120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line id="_x0000_s2494" o:spid="_x0000_s2494" o:spt="20" style="position:absolute;left:0pt;margin-left:210.2pt;margin-top:3.45pt;height:20pt;width:0.5pt;z-index:251784192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shape id="_x0000_s2495" o:spid="_x0000_s2495" o:spt="176" type="#_x0000_t176" style="position:absolute;left:0pt;margin-left:160.1pt;margin-top:8.15pt;height:59.65pt;width:103.4pt;z-index:251783168;mso-width-relative:page;mso-height-relative:page;" filled="f" stroked="t" coordsize="21600,21600" adj="27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sz w:val="21"/>
        </w:rPr>
        <w:pict>
          <v:rect id="_x0000_s2496" o:spid="_x0000_s2496" o:spt="1" style="position:absolute;left:0pt;margin-left:163.05pt;margin-top:8.2pt;height:56.7pt;width:93.65pt;z-index:25178009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不同意受理的理由并出具书面材料给申请人</w:t>
                  </w:r>
                </w:p>
              </w:txbxContent>
            </v:textbox>
          </v:rect>
        </w:pict>
      </w:r>
      <w:r>
        <w:rPr>
          <w:sz w:val="21"/>
        </w:rPr>
        <w:pict>
          <v:shape id="_x0000_s2497" o:spid="_x0000_s2497" o:spt="110" type="#_x0000_t110" style="position:absolute;left:0pt;margin-left:271.65pt;margin-top:0.55pt;height:75.55pt;width:179.25pt;z-index:251782144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sz w:val="21"/>
        </w:rPr>
        <w:pict>
          <v:rect id="_x0000_s2498" o:spid="_x0000_s2498" o:spt="1" style="position:absolute;left:0pt;margin-left:30.75pt;margin-top:12.25pt;height:45.35pt;width:69.65pt;z-index:251787264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交办证窗口</w:t>
                  </w:r>
                </w:p>
                <w:p>
                  <w:pPr>
                    <w:rPr>
                      <w:rFonts w:hint="eastAsia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发放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rect id="_x0000_s2499" o:spid="_x0000_s2499" o:spt="1" style="position:absolute;left:0pt;margin-left:315.05pt;margin-top:4.25pt;height:35.35pt;width:93pt;z-index:-251531264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材料齐全后交文广旅管理股审核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line id="_x0000_s2500" o:spid="_x0000_s2500" o:spt="20" style="position:absolute;left:0pt;flip:y;margin-left:63.45pt;margin-top:8pt;height:23.5pt;width:0.5pt;z-index:251792384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line id="_x0000_s2501" o:spid="_x0000_s2501" o:spt="20" style="position:absolute;left:0pt;margin-left:359pt;margin-top:4.3pt;height:21pt;width:0.05pt;z-index:251794432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  <w:r>
        <w:rPr>
          <w:sz w:val="21"/>
        </w:rPr>
        <w:pict>
          <v:shape id="_x0000_s2502" o:spid="_x0000_s2502" o:spt="110" type="#_x0000_t110" style="position:absolute;left:0pt;margin-left:149.45pt;margin-top:13.65pt;height:92.2pt;width:113.1pt;z-index:251788288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</v:shap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sz w:val="21"/>
        </w:rPr>
        <w:pict>
          <v:rect id="_x0000_s2503" o:spid="_x0000_s2503" o:spt="1" style="position:absolute;left:0pt;margin-left:176.85pt;margin-top:2pt;height:57.4pt;width:59.35pt;z-index:-25152716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局相关科室作审批决定</w:t>
                  </w:r>
                </w:p>
              </w:txbxContent>
            </v:textbox>
          </v:rect>
        </w:pict>
      </w:r>
      <w:r>
        <w:rPr>
          <w:sz w:val="21"/>
        </w:rPr>
        <w:pict>
          <v:rect id="_x0000_s2504" o:spid="_x0000_s2504" o:spt="1" style="position:absolute;left:0pt;margin-left:26.55pt;margin-top:3.15pt;height:66.2pt;width:75.75pt;z-index:25179136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同意后由局发给《印刷经营许可证》</w:t>
                  </w:r>
                </w:p>
              </w:txbxContent>
            </v:textbox>
          </v:rect>
        </w:pict>
      </w:r>
      <w:r>
        <w:rPr>
          <w:sz w:val="21"/>
        </w:rPr>
        <w:pict>
          <v:rect id="_x0000_s2505" o:spid="_x0000_s2505" o:spt="1" style="position:absolute;left:0pt;margin-left:303.65pt;margin-top:5.3pt;height:48.8pt;width:110.6pt;z-index:25178624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1"/>
                      <w:szCs w:val="21"/>
                      <w:lang w:eastAsia="zh-CN"/>
                    </w:rPr>
                    <w:t>现场勘查场地位置、面积、设备等</w:t>
                  </w:r>
                </w:p>
              </w:txbxContent>
            </v:textbox>
          </v:rect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line id="_x0000_s2506" o:spid="_x0000_s2506" o:spt="20" style="position:absolute;left:0pt;flip:x;margin-left:107.95pt;margin-top:14.45pt;height:0.5pt;width:27.25pt;z-index:251790336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  <w:r>
        <w:rPr>
          <w:sz w:val="21"/>
        </w:rPr>
        <w:pict>
          <v:line id="_x0000_s2507" o:spid="_x0000_s2507" o:spt="20" style="position:absolute;left:0pt;flip:x;margin-left:277.7pt;margin-top:0.55pt;height:0.05pt;width:26.25pt;z-index:251793408;mso-width-relative:page;mso-height-relative:page;" filled="f" stroked="t" coordsize="21600,21600">
            <v:path arrowok="t"/>
            <v:fill on="f" focussize="0,0"/>
            <v:stroke weight="1.25pt" color="#000000" endarrow="block" endarrowwidth="narrow" endarrowlength="short"/>
            <v:imagedata o:title=""/>
            <o:lock v:ext="edit" aspectratio="f"/>
          </v:line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</w:pPr>
      <w:r>
        <w:rPr>
          <w:rFonts w:hint="eastAsia" w:cs="宋体"/>
          <w:lang w:val="en-US" w:eastAsia="zh-CN"/>
        </w:rPr>
        <w:t>11、县级文物保护单位核定审批</w:t>
      </w:r>
    </w:p>
    <w:p>
      <w:pPr>
        <w:rPr>
          <w:rFonts w:cs="Times New Roman"/>
          <w:lang w:val="zh-CN"/>
        </w:rPr>
      </w:pPr>
      <w:r>
        <w:pict>
          <v:group id="_x0000_s2436" o:spid="_x0000_s2436" o:spt="203" style="position:absolute;left:0pt;margin-left:8.85pt;margin-top:23.6pt;height:582pt;width:440.35pt;z-index:251742208;mso-width-relative:page;mso-height-relative:page;" coordorigin="2157,1596" coordsize="8803,11640">
            <o:lock v:ext="edit"/>
            <v:group id="组合 1358" o:spid="_x0000_s2437" o:spt="203" style="position:absolute;left:2157;top:2074;height:11162;width:5796;" coordorigin="2160,2238" coordsize="5796,11162">
              <o:lock v:ext="edit"/>
              <v:line id="直线 1359" o:spid="_x0000_s2438" o:spt="20" style="position:absolute;left:3606;top:4101;flip:x;height:1;width:1214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line id="直线 1360" o:spid="_x0000_s2439" o:spt="20" style="position:absolute;left:3274;top:2793;flip:x y;height:497;width:1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rect id="矩形 1361" o:spid="_x0000_s2440" o:spt="1" style="position:absolute;left:5040;top:4560;height:468;width:524;" filled="f" o:preferrelative="t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是</w:t>
                      </w:r>
                    </w:p>
                  </w:txbxContent>
                </v:textbox>
              </v:rect>
              <v:line id="直线 1362" o:spid="_x0000_s2441" o:spt="20" style="position:absolute;left:5953;top:11812;height:559;width:0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shape id="流程图: 终止 1363" o:spid="_x0000_s2442" o:spt="116" type="#_x0000_t116" style="position:absolute;left:4791;top:2238;height:630;width:2324;" filled="f" o:preferrelative="t" coordsize="21600,21600">
                <v:path/>
                <v:fill on="f"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ind w:firstLine="210" w:firstLineChars="100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申请人提出申请</w:t>
                      </w:r>
                    </w:p>
                  </w:txbxContent>
                </v:textbox>
              </v:shape>
              <v:shape id="流程图: 决策 1364" o:spid="_x0000_s2443" o:spt="110" type="#_x0000_t110" style="position:absolute;left:4813;top:3620;height:960;width:2280;" filled="f" o:preferrelative="t" coordsize="21600,21600">
                <v:path/>
                <v:fill on="f"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ind w:firstLine="105" w:firstLineChars="50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是否通过</w:t>
                      </w:r>
                    </w:p>
                  </w:txbxContent>
                </v:textbox>
              </v:shape>
              <v:rect id="矩形 1365" o:spid="_x0000_s2444" o:spt="1" style="position:absolute;left:2946;top:3289;height:2398;width:630;" o:preferrelative="t" coordsize="21600,21600">
                <v:path/>
                <v:fill focussize="0,0"/>
                <v:stroke weight="1.25pt" miterlimit="2"/>
                <v:imagedata o:title=""/>
                <o:lock v:ext="edit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一次性书面告知（当场）</w:t>
                      </w:r>
                    </w:p>
                  </w:txbxContent>
                </v:textbox>
              </v:rect>
              <v:rect id="矩形 1366" o:spid="_x0000_s2445" o:spt="1" style="position:absolute;left:2527;top:2315;height:480;width:1575;" o:preferrelative="t" coordsize="21600,21600">
                <v:path/>
                <v:fill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补充资料</w:t>
                      </w:r>
                    </w:p>
                  </w:txbxContent>
                </v:textbox>
              </v:rect>
              <v:line id="直线 1367" o:spid="_x0000_s2446" o:spt="20" style="position:absolute;left:4146;top:2543;height:1;width:586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rect id="矩形 1368" o:spid="_x0000_s2447" o:spt="1" style="position:absolute;left:3950;top:5318;height:784;width:4006;" o:preferrelative="t" coordsize="21600,21600">
                <v:path/>
                <v:fill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lang w:eastAsia="zh-CN"/>
                        </w:rPr>
                        <w:t>文旅局综合办公室</w:t>
                      </w:r>
                    </w:p>
                  </w:txbxContent>
                </v:textbox>
              </v:rect>
              <v:rect id="矩形 1369" o:spid="_x0000_s2448" o:spt="1" style="position:absolute;left:3950;top:6836;height:784;width:4006;" o:preferrelative="t" coordsize="21600,21600">
                <v:path/>
                <v:fill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审查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lang w:eastAsia="zh-CN"/>
                        </w:rPr>
                        <w:t>文旅局综合办公室</w:t>
                      </w:r>
                      <w:r>
                        <w:rPr>
                          <w:rFonts w:hint="eastAsia" w:cs="宋体"/>
                        </w:rPr>
                        <w:t>（</w:t>
                      </w:r>
                      <w:r>
                        <w:t>14</w:t>
                      </w:r>
                      <w:r>
                        <w:rPr>
                          <w:rFonts w:hint="eastAsia" w:cs="宋体"/>
                        </w:rPr>
                        <w:t>日完成）</w:t>
                      </w:r>
                    </w:p>
                  </w:txbxContent>
                </v:textbox>
              </v:rect>
              <v:shape id="流程图: 决策 1370" o:spid="_x0000_s2449" o:spt="110" type="#_x0000_t110" style="position:absolute;left:4813;top:8374;height:960;width:2280;" filled="f" o:preferrelative="t" coordsize="21600,21600">
                <v:path/>
                <v:fill on="f"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是否通过</w:t>
                      </w:r>
                    </w:p>
                  </w:txbxContent>
                </v:textbox>
              </v:shape>
              <v:line id="直线 1371" o:spid="_x0000_s2450" o:spt="20" style="position:absolute;left:5952;top:9282;height:504;width:1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rect id="矩形 1372" o:spid="_x0000_s2451" o:spt="1" style="position:absolute;left:3950;top:9786;height:784;width:4006;" o:preferrelative="t" coordsize="21600,21600">
                <v:path/>
                <v:fill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lang w:eastAsia="zh-CN"/>
                        </w:rPr>
                        <w:t>文旅局综合办公室</w:t>
                      </w:r>
                      <w:r>
                        <w:rPr>
                          <w:rFonts w:hint="eastAsia" w:cs="宋体"/>
                        </w:rPr>
                        <w:t>（</w:t>
                      </w:r>
                      <w:r>
                        <w:t>4</w:t>
                      </w:r>
                      <w:r>
                        <w:rPr>
                          <w:rFonts w:hint="eastAsia" w:cs="宋体"/>
                        </w:rPr>
                        <w:t>日内完成）</w:t>
                      </w:r>
                    </w:p>
                  </w:txbxContent>
                </v:textbox>
              </v:rect>
              <v:line id="直线 1373" o:spid="_x0000_s2452" o:spt="20" style="position:absolute;left:5952;top:10564;height:468;width:1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shape id="流程图: 终止 1374" o:spid="_x0000_s2453" o:spt="116" type="#_x0000_t116" style="position:absolute;left:4216;top:12360;height:1040;width:3475;" filled="f" o:preferrelative="t" coordsize="21600,21600">
                <v:path/>
                <v:fill on="f"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办结（立卷归档）</w:t>
                      </w:r>
                    </w:p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lang w:eastAsia="zh-CN"/>
                        </w:rPr>
                        <w:t>文旅局综合办公室</w:t>
                      </w:r>
                    </w:p>
                  </w:txbxContent>
                </v:textbox>
              </v:shape>
              <v:group id="组合 1375" o:spid="_x0000_s2454" o:spt="203" style="position:absolute;left:3060;top:8850;height:4043;width:1760;" coordsize="1760,4043">
                <o:lock v:ext="edit"/>
                <v:line id="直线 1376" o:spid="_x0000_s2455" o:spt="20" style="position:absolute;left:2;top:4023;height:0;width:1048;" o:preferrelative="t" coordsize="21600,21600">
                  <v:path arrowok="t"/>
                  <v:fill focussize="0,0"/>
                  <v:stroke weight="1.25pt" miterlimit="2" endarrow="block"/>
                  <v:imagedata o:title=""/>
                  <o:lock v:ext="edit"/>
                </v:line>
                <v:line id="直线 1377" o:spid="_x0000_s2456" o:spt="20" style="position:absolute;left:0;top:0;height:4043;width:2;" o:preferrelative="t" coordsize="21600,21600">
                  <v:path arrowok="t"/>
                  <v:fill focussize="0,0"/>
                  <v:stroke weight="1.25pt" miterlimit="2"/>
                  <v:imagedata o:title=""/>
                  <o:lock v:ext="edit"/>
                </v:line>
                <v:line id="直线 1378" o:spid="_x0000_s2457" o:spt="20" style="position:absolute;left:2;top:0;height:1;width:1758;" o:preferrelative="t" coordsize="21600,21600">
                  <v:path arrowok="t"/>
                  <v:fill focussize="0,0"/>
                  <v:stroke weight="1.25pt" miterlimit="2"/>
                  <v:imagedata o:title=""/>
                  <o:lock v:ext="edit"/>
                </v:line>
              </v:group>
              <v:line id="直线 1379" o:spid="_x0000_s2458" o:spt="20" style="position:absolute;left:5948;top:2866;height:737;width:5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line id="直线 1380" o:spid="_x0000_s2459" o:spt="20" style="position:absolute;left:5948;top:4582;height:737;width:5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rect id="矩形 1381" o:spid="_x0000_s2460" o:spt="1" style="position:absolute;left:4140;top:3468;height:468;width:524;" filled="f" o:preferrelative="t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否</w:t>
                      </w:r>
                    </w:p>
                  </w:txbxContent>
                </v:textbox>
              </v:rect>
              <v:line id="直线 1382" o:spid="_x0000_s2461" o:spt="20" style="position:absolute;left:5948;top:6106;height:737;width:5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line id="直线 1383" o:spid="_x0000_s2462" o:spt="20" style="position:absolute;left:5948;top:7624;height:737;width:5;" o:preferrelative="t" coordsize="21600,21600">
                <v:path arrowok="t"/>
                <v:fill focussize="0,0"/>
                <v:stroke weight="1.25pt" miterlimit="2" endarrow="block"/>
                <v:imagedata o:title=""/>
                <o:lock v:ext="edit"/>
              </v:line>
              <v:rect id="矩形 1384" o:spid="_x0000_s2463" o:spt="1" style="position:absolute;left:3950;top:11034;height:825;width:4006;" o:preferrelative="t" coordsize="21600,21600">
                <v:path/>
                <v:fill focussize="0,0"/>
                <v:stroke weight="1.25pt" miterlimit="2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lang w:eastAsia="zh-CN"/>
                        </w:rPr>
                        <w:t>文旅局综合办公室</w:t>
                      </w:r>
                      <w:r>
                        <w:rPr>
                          <w:rFonts w:hint="eastAsia" w:cs="宋体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 w:cs="宋体"/>
                        </w:rPr>
                        <w:t>日内完成）</w:t>
                      </w:r>
                    </w:p>
                  </w:txbxContent>
                </v:textbox>
              </v:rect>
              <v:rect id="矩形 1385" o:spid="_x0000_s2464" o:spt="1" style="position:absolute;left:5040;top:9240;height:468;width:524;" filled="f" o:preferrelative="t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是</w:t>
                      </w:r>
                    </w:p>
                  </w:txbxContent>
                </v:textbox>
              </v:rect>
              <v:rect id="矩形 1386" o:spid="_x0000_s2465" o:spt="1" style="position:absolute;left:2160;top:9708;height:468;width:524;" filled="f" o:preferrelative="t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</w:rPr>
                        <w:t>否</w:t>
                      </w:r>
                    </w:p>
                  </w:txbxContent>
                </v:textbox>
              </v:rect>
            </v:group>
            <v:shape id="矩形标注 1387" o:spid="_x0000_s2466" o:spt="61" type="#_x0000_t61" style="position:absolute;left:9196;top:6372;height:1967;width:1560;rotation:5898240f;" filled="f" o:preferrelative="t" coordsize="21600,21600" adj="3663,32723">
              <v:path/>
              <v:fill on="f" focussize="0,0"/>
              <v:stroke weight="1.25pt"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</w:rPr>
                      <w:t>审查方式：</w:t>
                    </w:r>
                  </w:p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</w:rPr>
                      <w:t>征求相关部门和专家意见（</w:t>
                    </w:r>
                    <w:r>
                      <w:t>60</w:t>
                    </w:r>
                    <w:r>
                      <w:rPr>
                        <w:rFonts w:hint="eastAsia" w:cs="宋体"/>
                      </w:rPr>
                      <w:t>日内完成）。</w:t>
                    </w:r>
                  </w:p>
                  <w:p>
                    <w:r>
                      <w:t xml:space="preserve">   </w:t>
                    </w:r>
                  </w:p>
                </w:txbxContent>
              </v:textbox>
            </v:shape>
            <v:shape id="矩形标注 1388" o:spid="_x0000_s2467" o:spt="61" type="#_x0000_t61" style="position:absolute;left:9492;top:9391;height:1980;width:624;rotation:5898240f;" filled="f" o:preferrelative="t" coordsize="21600,21600" adj="6680,30098">
              <v:path/>
              <v:fill on="f" focussize="0,0"/>
              <v:stroke weight="1.25pt"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  <w:sz w:val="22"/>
                        <w:szCs w:val="22"/>
                      </w:rPr>
                    </w:pPr>
                    <w:r>
                      <w:rPr>
                        <w:rFonts w:hint="eastAsia" w:cs="宋体"/>
                      </w:rPr>
                      <w:t>制发许可决定书</w:t>
                    </w:r>
                    <w:r>
                      <w:rPr>
                        <w:rFonts w:hint="eastAsia" w:cs="宋体"/>
                        <w:sz w:val="22"/>
                        <w:szCs w:val="22"/>
                      </w:rPr>
                      <w:t>。</w:t>
                    </w:r>
                  </w:p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矩形标注 1389" o:spid="_x0000_s2468" o:spt="61" type="#_x0000_t61" style="position:absolute;left:7746;top:2130;height:2520;width:3588;rotation:5898240f;" filled="f" o:preferrelative="t" coordsize="21600,21600" adj="4412,31088">
              <v:path/>
              <v:fill on="f" focussize="0,0"/>
              <v:stroke weight="1.25pt"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</w:rPr>
                      <w:t>申请所需材料：</w:t>
                    </w:r>
                  </w:p>
                  <w:p>
                    <w:pPr>
                      <w:rPr>
                        <w:rFonts w:cs="Times New Roman"/>
                      </w:rPr>
                    </w:pPr>
                    <w:r>
                      <w:t>1</w:t>
                    </w:r>
                    <w:r>
                      <w:rPr>
                        <w:rFonts w:hint="eastAsia" w:cs="宋体"/>
                      </w:rPr>
                      <w:t>．请示件。</w:t>
                    </w:r>
                  </w:p>
                  <w:p>
                    <w:pPr>
                      <w:rPr>
                        <w:rFonts w:cs="Times New Roman"/>
                      </w:rPr>
                    </w:pPr>
                    <w:r>
                      <w:t>2</w:t>
                    </w:r>
                    <w:r>
                      <w:rPr>
                        <w:rFonts w:hint="eastAsia" w:cs="宋体"/>
                      </w:rPr>
                      <w:t>．工程项目选址和建设方案。</w:t>
                    </w:r>
                  </w:p>
                  <w:p>
                    <w:pPr>
                      <w:rPr>
                        <w:rFonts w:cs="Times New Roman"/>
                      </w:rPr>
                    </w:pPr>
                    <w:r>
                      <w:t>3</w:t>
                    </w:r>
                    <w:r>
                      <w:rPr>
                        <w:rFonts w:hint="eastAsia" w:cs="宋体"/>
                      </w:rPr>
                      <w:t>．确保文物安全的具体措施和方案。</w:t>
                    </w:r>
                  </w:p>
                  <w:p>
                    <w:pPr>
                      <w:rPr>
                        <w:rFonts w:cs="Times New Roman"/>
                      </w:rPr>
                    </w:pPr>
                    <w:r>
                      <w:t>4.</w:t>
                    </w:r>
                    <w:r>
                      <w:rPr>
                        <w:rFonts w:hint="eastAsia" w:cs="宋体"/>
                      </w:rPr>
                      <w:t>涉及地下文物遗存的，须提供考古勘探报告和考古发掘报告。</w:t>
                    </w:r>
                  </w:p>
                </w:txbxContent>
              </v:textbox>
            </v:shape>
          </v:group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ind w:firstLine="456" w:firstLine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外商投资电影院放映电影审批</w:t>
      </w:r>
    </w:p>
    <w:p>
      <w:pPr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14、举办外国的文艺表演团体、个人参加的在歌舞娱乐场所进行的营业性演出审批</w:t>
      </w:r>
    </w:p>
    <w:p>
      <w:pPr>
        <w:shd w:val="solid" w:color="FFFFFF" w:fill="auto"/>
        <w:autoSpaceDN w:val="0"/>
        <w:spacing w:beforeAutospacing="1" w:afterAutospacing="1" w:line="560" w:lineRule="atLeast"/>
        <w:jc w:val="center"/>
        <w:rPr>
          <w:rFonts w:cs="Times New Roman"/>
        </w:rPr>
      </w:pPr>
      <w:r>
        <w:pict>
          <v:group id="组合 1391" o:spid="_x0000_s2469" o:spt="203" style="position:absolute;left:0pt;margin-left:6.2pt;margin-top:16.45pt;height:500.75pt;width:471.15pt;z-index:251743232;mso-width-relative:page;mso-height-relative:page;" coordorigin="7418,103336" coordsize="9423,10015">
            <o:lock v:ext="edit"/>
            <v:rect id="_x0000_s2470" o:spid="_x0000_s2470" o:spt="1" style="position:absolute;left:11093;top:103336;height:870;width:1486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申请人提出申请</w:t>
                    </w:r>
                  </w:p>
                </w:txbxContent>
              </v:textbox>
            </v:rect>
            <v:rect id="_x0000_s2471" o:spid="_x0000_s2471" o:spt="1" style="position:absolute;left:11018;top:104851;height:840;width:1786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窗口受理人员当场作出处理</w:t>
                    </w:r>
                  </w:p>
                </w:txbxContent>
              </v:textbox>
            </v:rect>
            <v:line id="_x0000_s2472" o:spid="_x0000_s2472" o:spt="20" style="position:absolute;left:11904;top:105718;height:1705;width:6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  <v:rect id="_x0000_s2473" o:spid="_x0000_s2473" o:spt="1" style="position:absolute;left:10981;top:107502;height:990;width:1749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承办人现场查看，审核材料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</w:p>
                </w:txbxContent>
              </v:textbox>
            </v:rect>
            <v:line id="_x0000_s2474" o:spid="_x0000_s2474" o:spt="20" style="position:absolute;left:11923;top:109990;flip:x;height:526;width:2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  <v:rect id="_x0000_s2475" o:spid="_x0000_s2475" o:spt="1" style="position:absolute;left:10943;top:110511;height:1155;width:1980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局相关部门审核审批，作出同意或不同意决定</w:t>
                    </w:r>
                  </w:p>
                </w:txbxContent>
              </v:textbox>
            </v:rect>
            <v:rect id="_x0000_s2476" o:spid="_x0000_s2476" o:spt="1" style="position:absolute;left:11003;top:112237;height:1114;width:1966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窗口受理人员通知申请人领取经营许可证</w:t>
                    </w:r>
                  </w:p>
                </w:txbxContent>
              </v:textbox>
            </v:rect>
            <v:line id="_x0000_s2477" o:spid="_x0000_s2477" o:spt="20" style="position:absolute;left:11970;top:111692;flip:x;height:494;width:2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  <v:rect id="_x0000_s2478" o:spid="_x0000_s2478" o:spt="1" style="position:absolute;left:15203;top:104571;height:1244;width:1638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一次性告知当事人需补充的全部内容</w:t>
                    </w:r>
                  </w:p>
                </w:txbxContent>
              </v:textbox>
            </v:rect>
            <v:rect id="_x0000_s2479" o:spid="_x0000_s2479" o:spt="1" style="position:absolute;left:13076;top:104180;height:708;width:2052;" o:preferrelative="t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</w:rPr>
                      <w:t>申请材料不齐全、不符合法定形式的</w:t>
                    </w:r>
                  </w:p>
                </w:txbxContent>
              </v:textbox>
            </v:rect>
            <v:line id="_x0000_s2480" o:spid="_x0000_s2480" o:spt="20" style="position:absolute;left:9263;top:105260;flip:x;height:1;width:1695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  <v:rect id="_x0000_s2481" o:spid="_x0000_s2481" o:spt="1" style="position:absolute;left:7418;top:104647;height:1201;width:1788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  <w:b/>
                        <w:bCs/>
                      </w:rPr>
                    </w:pPr>
                    <w:r>
                      <w:rPr>
                        <w:rFonts w:hint="eastAsia" w:cs="宋体"/>
                        <w:b/>
                        <w:bCs/>
                      </w:rPr>
                      <w:t>作出不予受理决定，并书面告知申请人理由</w:t>
                    </w:r>
                  </w:p>
                </w:txbxContent>
              </v:textbox>
            </v:rect>
            <v:line id="_x0000_s2482" o:spid="_x0000_s2482" o:spt="20" style="position:absolute;left:12968;top:105235;height:1;width:2130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  <v:line id="_x0000_s2483" o:spid="_x0000_s2483" o:spt="20" style="position:absolute;left:11858;top:104239;height:495;width:1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  <v:rect id="_x0000_s2484" o:spid="_x0000_s2484" o:spt="1" style="position:absolute;left:9309;top:104125;height:735;width:1575;" o:preferrelative="t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</w:rPr>
                      <w:t>不属于本部门权限范围的</w:t>
                    </w:r>
                  </w:p>
                </w:txbxContent>
              </v:textbox>
            </v:rect>
            <v:line id="_x0000_s2485" o:spid="_x0000_s2485" o:spt="20" style="position:absolute;left:11910;top:108505;flip:x;height:494;width:1;" o:preferrelative="t" coordsize="21600,21600">
              <v:path arrowok="t"/>
              <v:fill focussize="0,0"/>
              <v:stroke weight="1.25pt" miterlimit="2" endarrow="block" endarrowwidth="narrow" endarrowlength="short"/>
              <v:imagedata o:title=""/>
              <o:lock v:ext="edit"/>
            </v:line>
          </v:group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2486" o:spid="_x0000_s2486" o:spt="109" type="#_x0000_t109" style="position:absolute;left:0pt;margin-left:186.1pt;margin-top:1.1pt;height:43.5pt;width:89.45pt;z-index:251742208;mso-width-relative:page;mso-height-relative:page;" fillcolor="#FFFFFF" filled="t" stroked="t" coordsize="21600,21600">
            <v:path/>
            <v:fill on="t" color2="#FFFFF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cs="Times New Roman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cs="宋体"/>
                      <w:b/>
                      <w:bCs/>
                      <w:sz w:val="21"/>
                      <w:szCs w:val="21"/>
                      <w:lang w:eastAsia="zh-CN"/>
                    </w:rPr>
                    <w:t>文旅局综合办公室</w:t>
                  </w:r>
                  <w:r>
                    <w:rPr>
                      <w:rFonts w:hint="eastAsia" w:cs="宋体"/>
                      <w:b/>
                      <w:bCs/>
                      <w:sz w:val="21"/>
                      <w:szCs w:val="21"/>
                    </w:rPr>
                    <w:t>提出审查</w:t>
                  </w:r>
                  <w:r>
                    <w:rPr>
                      <w:b/>
                      <w:bCs/>
                      <w:sz w:val="21"/>
                      <w:szCs w:val="21"/>
                    </w:rPr>
                    <w:t xml:space="preserve">                           </w:t>
                  </w:r>
                  <w:r>
                    <w:rPr>
                      <w:rFonts w:hint="eastAsia" w:cs="宋体"/>
                      <w:b/>
                      <w:bCs/>
                      <w:sz w:val="15"/>
                      <w:szCs w:val="15"/>
                    </w:rPr>
                    <w:t>意见</w:t>
                  </w:r>
                </w:p>
                <w:p>
                  <w:pPr>
                    <w:jc w:val="center"/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演出经纪机构设立审批</w:t>
      </w:r>
    </w:p>
    <w:p>
      <w:pPr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15、台湾地区投资者在内地投资设立合资、合作经营的演出经纪机构审批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"http://qzqd.yichang.gov.cn/uploadfile/2016/0428/20160428103158311.jpg"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pict>
          <v:shape id="_x0000_i1027" o:spt="75" alt="IMG_256" type="#_x0000_t75" style="height:494.55pt;width:424.5pt;" filled="f" o:preferrelative="t" stroked="f" coordsize="21600,21600">
            <v:path/>
            <v:fill on="f" focussize="0,0"/>
            <v:stroke on="f"/>
            <v:imagedata r:id="rId6" cropleft="11490f" croptop="5083f" cropright="5046f" cropbottom="21540f" o:title="IMG_256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type w:val="continuous"/>
      <w:pgSz w:w="11906" w:h="16838"/>
      <w:pgMar w:top="1701" w:right="1417" w:bottom="1417" w:left="1417" w:header="851" w:footer="992" w:gutter="0"/>
      <w:pgNumType w:fmt="decimal" w:start="292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292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716E19"/>
    <w:multiLevelType w:val="singleLevel"/>
    <w:tmpl w:val="8B716E19"/>
    <w:lvl w:ilvl="0" w:tentative="0">
      <w:start w:val="13"/>
      <w:numFmt w:val="decimal"/>
      <w:suff w:val="nothing"/>
      <w:lvlText w:val="%1、"/>
      <w:lvlJc w:val="left"/>
    </w:lvl>
  </w:abstractNum>
  <w:abstractNum w:abstractNumId="1">
    <w:nsid w:val="0B1E3567"/>
    <w:multiLevelType w:val="singleLevel"/>
    <w:tmpl w:val="0B1E3567"/>
    <w:lvl w:ilvl="0" w:tentative="0">
      <w:start w:val="1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187673"/>
    <w:rsid w:val="04591631"/>
    <w:rsid w:val="0A0A21C9"/>
    <w:rsid w:val="14ED4A0A"/>
    <w:rsid w:val="1D3A6CC4"/>
    <w:rsid w:val="1FF67E41"/>
    <w:rsid w:val="1FFF73DF"/>
    <w:rsid w:val="20AB2342"/>
    <w:rsid w:val="21223EB9"/>
    <w:rsid w:val="21620CA9"/>
    <w:rsid w:val="26614F47"/>
    <w:rsid w:val="28A217E9"/>
    <w:rsid w:val="2A5C0B7F"/>
    <w:rsid w:val="2AA3251E"/>
    <w:rsid w:val="2C912802"/>
    <w:rsid w:val="2E5059EB"/>
    <w:rsid w:val="30BA311C"/>
    <w:rsid w:val="33453E45"/>
    <w:rsid w:val="342D3C10"/>
    <w:rsid w:val="34BA16D7"/>
    <w:rsid w:val="35520A59"/>
    <w:rsid w:val="35630C03"/>
    <w:rsid w:val="35D14640"/>
    <w:rsid w:val="38441A5D"/>
    <w:rsid w:val="40333061"/>
    <w:rsid w:val="429F3A30"/>
    <w:rsid w:val="44571075"/>
    <w:rsid w:val="45882DD9"/>
    <w:rsid w:val="45A037D0"/>
    <w:rsid w:val="462E2055"/>
    <w:rsid w:val="4C056869"/>
    <w:rsid w:val="4C235A76"/>
    <w:rsid w:val="4C462670"/>
    <w:rsid w:val="4D003CBB"/>
    <w:rsid w:val="4DAE5101"/>
    <w:rsid w:val="50DE0F09"/>
    <w:rsid w:val="530F6FAB"/>
    <w:rsid w:val="551E5229"/>
    <w:rsid w:val="568D49BC"/>
    <w:rsid w:val="57020597"/>
    <w:rsid w:val="57151C17"/>
    <w:rsid w:val="5769107B"/>
    <w:rsid w:val="5D323393"/>
    <w:rsid w:val="64F630CD"/>
    <w:rsid w:val="65644214"/>
    <w:rsid w:val="65826E70"/>
    <w:rsid w:val="665038EE"/>
    <w:rsid w:val="67E67644"/>
    <w:rsid w:val="686B3144"/>
    <w:rsid w:val="6A203D8C"/>
    <w:rsid w:val="6AE761B7"/>
    <w:rsid w:val="6C2930DC"/>
    <w:rsid w:val="6D8670DB"/>
    <w:rsid w:val="6D8861F6"/>
    <w:rsid w:val="6EE04034"/>
    <w:rsid w:val="70172685"/>
    <w:rsid w:val="70F52AC4"/>
    <w:rsid w:val="72D655DE"/>
    <w:rsid w:val="73C041B8"/>
    <w:rsid w:val="7659772A"/>
    <w:rsid w:val="79BC0D4C"/>
    <w:rsid w:val="7D384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连接符 1773"/>
        <o:r id="V:Rule2" type="connector" idref="#直接连接符 1774"/>
        <o:r id="V:Rule3" type="connector" idref="#直接连接符 1775"/>
        <o:r id="V:Rule4" type="connector" idref="#直接连接符 1776"/>
        <o:r id="V:Rule5" type="connector" idref="#直接连接符 1777"/>
        <o:r id="V:Rule6" type="connector" idref="#直接连接符 1778"/>
        <o:r id="V:Rule7" type="connector" idref="#肘形连接符 1780"/>
        <o:r id="V:Rule8" type="connector" idref="#肘形连接符 1781"/>
        <o:r id="V:Rule9" type="connector" idref="#直接连接符 1784"/>
        <o:r id="V:Rule10" type="connector" idref="#直接连接符 1785"/>
        <o:r id="V:Rule11" type="connector" idref="#直接连接符 1786"/>
        <o:r id="V:Rule12" type="connector" idref="#直接连接符 1773"/>
        <o:r id="V:Rule13" type="connector" idref="#直接连接符 1774"/>
        <o:r id="V:Rule14" type="connector" idref="#直接连接符 1775"/>
        <o:r id="V:Rule15" type="connector" idref="#直接连接符 1776"/>
        <o:r id="V:Rule16" type="connector" idref="#直接连接符 1777"/>
        <o:r id="V:Rule17" type="connector" idref="#直接连接符 1778"/>
        <o:r id="V:Rule18" type="connector" idref="#肘形连接符 1780"/>
        <o:r id="V:Rule19" type="connector" idref="#肘形连接符 1781"/>
        <o:r id="V:Rule20" type="connector" idref="#直接连接符 1784"/>
        <o:r id="V:Rule21" type="connector" idref="#直接连接符 1785"/>
        <o:r id="V:Rule22" type="connector" idref="#直接连接符 1786"/>
        <o:r id="V:Rule23" type="connector" idref="#直接连接符 1773"/>
        <o:r id="V:Rule24" type="connector" idref="#直接连接符 1774"/>
        <o:r id="V:Rule25" type="connector" idref="#直接连接符 1775"/>
        <o:r id="V:Rule26" type="connector" idref="#直接连接符 1776"/>
        <o:r id="V:Rule27" type="connector" idref="#直接连接符 1777"/>
        <o:r id="V:Rule28" type="connector" idref="#直接连接符 1778"/>
        <o:r id="V:Rule29" type="connector" idref="#肘形连接符 1780"/>
        <o:r id="V:Rule30" type="connector" idref="#肘形连接符 1781"/>
        <o:r id="V:Rule31" type="connector" idref="#直接连接符 1784"/>
        <o:r id="V:Rule32" type="connector" idref="#直接连接符 1785"/>
        <o:r id="V:Rule33" type="connector" idref="#直接连接符 1786"/>
        <o:r id="V:Rule34" type="connector" idref="#直接连接符 1773"/>
        <o:r id="V:Rule35" type="connector" idref="#直接连接符 1774"/>
        <o:r id="V:Rule36" type="connector" idref="#直接连接符 1775"/>
        <o:r id="V:Rule37" type="connector" idref="#直接连接符 1776"/>
        <o:r id="V:Rule38" type="connector" idref="#直接连接符 1777"/>
        <o:r id="V:Rule39" type="connector" idref="#直接连接符 1778"/>
        <o:r id="V:Rule40" type="connector" idref="#肘形连接符 1780"/>
        <o:r id="V:Rule41" type="connector" idref="#肘形连接符 1781"/>
        <o:r id="V:Rule42" type="connector" idref="#直接连接符 1784"/>
        <o:r id="V:Rule43" type="connector" idref="#直接连接符 1785"/>
        <o:r id="V:Rule44" type="connector" idref="#直接连接符 178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317"/>
    <customShpInfo spid="_x0000_s2318"/>
    <customShpInfo spid="_x0000_s2319"/>
    <customShpInfo spid="_x0000_s2320"/>
    <customShpInfo spid="_x0000_s2321"/>
    <customShpInfo spid="_x0000_s2322"/>
    <customShpInfo spid="_x0000_s2323"/>
    <customShpInfo spid="_x0000_s2324"/>
    <customShpInfo spid="_x0000_s2325"/>
    <customShpInfo spid="_x0000_s2326"/>
    <customShpInfo spid="_x0000_s2327"/>
    <customShpInfo spid="_x0000_s2328"/>
    <customShpInfo spid="_x0000_s2329"/>
    <customShpInfo spid="_x0000_s2330" textRotate="1"/>
    <customShpInfo spid="_x0000_s2331" textRotate="1"/>
    <customShpInfo spid="_x0000_s2332" textRotate="1"/>
    <customShpInfo spid="_x0000_s2333" textRotate="1"/>
    <customShpInfo spid="_x0000_s2334" textRotate="1"/>
    <customShpInfo spid="_x0000_s2335" textRotate="1"/>
    <customShpInfo spid="_x0000_s2336"/>
    <customShpInfo spid="_x0000_s2337" textRotate="1"/>
    <customShpInfo spid="_x0000_s2338" textRotate="1"/>
    <customShpInfo spid="_x0000_s2339"/>
    <customShpInfo spid="_x0000_s2340"/>
    <customShpInfo spid="_x0000_s2341" textRotate="1"/>
    <customShpInfo spid="_x0000_s2342" textRotate="1"/>
    <customShpInfo spid="_x0000_s2343" textRotate="1"/>
    <customShpInfo spid="_x0000_s2344"/>
    <customShpInfo spid="_x0000_s2345"/>
    <customShpInfo spid="_x0000_s2316"/>
    <customShpInfo spid="_x0000_s2347"/>
    <customShpInfo spid="_x0000_s2348"/>
    <customShpInfo spid="_x0000_s2349"/>
    <customShpInfo spid="_x0000_s2350"/>
    <customShpInfo spid="_x0000_s2351"/>
    <customShpInfo spid="_x0000_s2352"/>
    <customShpInfo spid="_x0000_s2353"/>
    <customShpInfo spid="_x0000_s2354"/>
    <customShpInfo spid="_x0000_s2355"/>
    <customShpInfo spid="_x0000_s2356"/>
    <customShpInfo spid="_x0000_s2357"/>
    <customShpInfo spid="_x0000_s2358"/>
    <customShpInfo spid="_x0000_s2359"/>
    <customShpInfo spid="_x0000_s2360" textRotate="1"/>
    <customShpInfo spid="_x0000_s2361" textRotate="1"/>
    <customShpInfo spid="_x0000_s2362" textRotate="1"/>
    <customShpInfo spid="_x0000_s2363" textRotate="1"/>
    <customShpInfo spid="_x0000_s2364" textRotate="1"/>
    <customShpInfo spid="_x0000_s2365" textRotate="1"/>
    <customShpInfo spid="_x0000_s2366"/>
    <customShpInfo spid="_x0000_s2367" textRotate="1"/>
    <customShpInfo spid="_x0000_s2368" textRotate="1"/>
    <customShpInfo spid="_x0000_s2369"/>
    <customShpInfo spid="_x0000_s2370"/>
    <customShpInfo spid="_x0000_s2371" textRotate="1"/>
    <customShpInfo spid="_x0000_s2372" textRotate="1"/>
    <customShpInfo spid="_x0000_s2373" textRotate="1"/>
    <customShpInfo spid="_x0000_s2374"/>
    <customShpInfo spid="_x0000_s2375"/>
    <customShpInfo spid="_x0000_s2346"/>
    <customShpInfo spid="_x0000_s2377"/>
    <customShpInfo spid="_x0000_s2378"/>
    <customShpInfo spid="_x0000_s2379"/>
    <customShpInfo spid="_x0000_s2380"/>
    <customShpInfo spid="_x0000_s2381"/>
    <customShpInfo spid="_x0000_s2382"/>
    <customShpInfo spid="_x0000_s2383"/>
    <customShpInfo spid="_x0000_s2384"/>
    <customShpInfo spid="_x0000_s2385"/>
    <customShpInfo spid="_x0000_s2386"/>
    <customShpInfo spid="_x0000_s2387"/>
    <customShpInfo spid="_x0000_s2388"/>
    <customShpInfo spid="_x0000_s2389"/>
    <customShpInfo spid="_x0000_s2390" textRotate="1"/>
    <customShpInfo spid="_x0000_s2391" textRotate="1"/>
    <customShpInfo spid="_x0000_s2392" textRotate="1"/>
    <customShpInfo spid="_x0000_s2393" textRotate="1"/>
    <customShpInfo spid="_x0000_s2394" textRotate="1"/>
    <customShpInfo spid="_x0000_s2395" textRotate="1"/>
    <customShpInfo spid="_x0000_s2396"/>
    <customShpInfo spid="_x0000_s2397" textRotate="1"/>
    <customShpInfo spid="_x0000_s2398" textRotate="1"/>
    <customShpInfo spid="_x0000_s2399"/>
    <customShpInfo spid="_x0000_s2400"/>
    <customShpInfo spid="_x0000_s2401" textRotate="1"/>
    <customShpInfo spid="_x0000_s2402" textRotate="1"/>
    <customShpInfo spid="_x0000_s2403" textRotate="1"/>
    <customShpInfo spid="_x0000_s2404"/>
    <customShpInfo spid="_x0000_s2405"/>
    <customShpInfo spid="_x0000_s2376"/>
    <customShpInfo spid="_x0000_s2407"/>
    <customShpInfo spid="_x0000_s2408"/>
    <customShpInfo spid="_x0000_s2409"/>
    <customShpInfo spid="_x0000_s2410"/>
    <customShpInfo spid="_x0000_s2411"/>
    <customShpInfo spid="_x0000_s2412"/>
    <customShpInfo spid="_x0000_s2413"/>
    <customShpInfo spid="_x0000_s2414"/>
    <customShpInfo spid="_x0000_s2415"/>
    <customShpInfo spid="_x0000_s2416"/>
    <customShpInfo spid="_x0000_s2417"/>
    <customShpInfo spid="_x0000_s2418"/>
    <customShpInfo spid="_x0000_s2419"/>
    <customShpInfo spid="_x0000_s2420" textRotate="1"/>
    <customShpInfo spid="_x0000_s2421" textRotate="1"/>
    <customShpInfo spid="_x0000_s2422" textRotate="1"/>
    <customShpInfo spid="_x0000_s2423" textRotate="1"/>
    <customShpInfo spid="_x0000_s2424" textRotate="1"/>
    <customShpInfo spid="_x0000_s2425" textRotate="1"/>
    <customShpInfo spid="_x0000_s2426"/>
    <customShpInfo spid="_x0000_s2427" textRotate="1"/>
    <customShpInfo spid="_x0000_s2428" textRotate="1"/>
    <customShpInfo spid="_x0000_s2429"/>
    <customShpInfo spid="_x0000_s2430"/>
    <customShpInfo spid="_x0000_s2431" textRotate="1"/>
    <customShpInfo spid="_x0000_s2432" textRotate="1"/>
    <customShpInfo spid="_x0000_s2433" textRotate="1"/>
    <customShpInfo spid="_x0000_s2434"/>
    <customShpInfo spid="_x0000_s2435"/>
    <customShpInfo spid="_x0000_s2406"/>
    <customShpInfo spid="_x0000_s2203"/>
    <customShpInfo spid="_x0000_s2198"/>
    <customShpInfo spid="_x0000_s2201"/>
    <customShpInfo spid="_x0000_s2199"/>
    <customShpInfo spid="_x0000_s2200"/>
    <customShpInfo spid="_x0000_s2202"/>
    <customShpInfo spid="_x0000_s2205"/>
    <customShpInfo spid="_x0000_s2208"/>
    <customShpInfo spid="_x0000_s2207"/>
    <customShpInfo spid="_x0000_s2204"/>
    <customShpInfo spid="_x0000_s2206"/>
    <customShpInfo spid="_x0000_s2211"/>
    <customShpInfo spid="_x0000_s2209"/>
    <customShpInfo spid="_x0000_s2216"/>
    <customShpInfo spid="_x0000_s2218"/>
    <customShpInfo spid="_x0000_s2212"/>
    <customShpInfo spid="_x0000_s2213"/>
    <customShpInfo spid="_x0000_s2215"/>
    <customShpInfo spid="_x0000_s2210"/>
    <customShpInfo spid="_x0000_s2214"/>
    <customShpInfo spid="_x0000_s2217"/>
    <customShpInfo spid="_x0000_s2220"/>
    <customShpInfo spid="_x0000_s2221"/>
    <customShpInfo spid="_x0000_s2222"/>
    <customShpInfo spid="_x0000_s2223"/>
    <customShpInfo spid="_x0000_s2224"/>
    <customShpInfo spid="_x0000_s2225"/>
    <customShpInfo spid="_x0000_s2226"/>
    <customShpInfo spid="_x0000_s2227"/>
    <customShpInfo spid="_x0000_s2228"/>
    <customShpInfo spid="_x0000_s2229"/>
    <customShpInfo spid="_x0000_s2230"/>
    <customShpInfo spid="_x0000_s2231"/>
    <customShpInfo spid="_x0000_s2232"/>
    <customShpInfo spid="_x0000_s2233"/>
    <customShpInfo spid="_x0000_s2234"/>
    <customShpInfo spid="_x0000_s2219"/>
    <customShpInfo spid="_x0000_s2267"/>
    <customShpInfo spid="_x0000_s2268"/>
    <customShpInfo spid="_x0000_s2269"/>
    <customShpInfo spid="_x0000_s2270"/>
    <customShpInfo spid="_x0000_s2271"/>
    <customShpInfo spid="_x0000_s2272"/>
    <customShpInfo spid="_x0000_s2273"/>
    <customShpInfo spid="_x0000_s2274"/>
    <customShpInfo spid="_x0000_s2275"/>
    <customShpInfo spid="_x0000_s2276"/>
    <customShpInfo spid="_x0000_s2277"/>
    <customShpInfo spid="_x0000_s2278"/>
    <customShpInfo spid="_x0000_s2279"/>
    <customShpInfo spid="_x0000_s2280"/>
    <customShpInfo spid="_x0000_s2281"/>
    <customShpInfo spid="_x0000_s2282"/>
    <customShpInfo spid="_x0000_s2284"/>
    <customShpInfo spid="_x0000_s2285"/>
    <customShpInfo spid="_x0000_s2286"/>
    <customShpInfo spid="_x0000_s2283"/>
    <customShpInfo spid="_x0000_s2287"/>
    <customShpInfo spid="_x0000_s2288"/>
    <customShpInfo spid="_x0000_s2289"/>
    <customShpInfo spid="_x0000_s2290"/>
    <customShpInfo spid="_x0000_s2291"/>
    <customShpInfo spid="_x0000_s2292"/>
    <customShpInfo spid="_x0000_s2293"/>
    <customShpInfo spid="_x0000_s2294"/>
    <customShpInfo spid="_x0000_s2266"/>
    <customShpInfo spid="_x0000_s2295"/>
    <customShpInfo spid="_x0000_s2296"/>
    <customShpInfo spid="_x0000_s2297"/>
    <customShpInfo spid="_x0000_s2265"/>
    <customShpInfo spid="_x0000_s2314"/>
    <customShpInfo spid="_x0000_s2300"/>
    <customShpInfo spid="_x0000_s2313"/>
    <customShpInfo spid="_x0000_s2309"/>
    <customShpInfo spid="_x0000_s2311"/>
    <customShpInfo spid="_x0000_s2308"/>
    <customShpInfo spid="_x0000_s2301"/>
    <customShpInfo spid="_x0000_s2312"/>
    <customShpInfo spid="_x0000_s2310"/>
    <customShpInfo spid="_x0000_s2302"/>
    <customShpInfo spid="_x0000_s2303"/>
    <customShpInfo spid="_x0000_s2315"/>
    <customShpInfo spid="_x0000_s2298" textRotate="1"/>
    <customShpInfo spid="_x0000_s2304"/>
    <customShpInfo spid="_x0000_s2305"/>
    <customShpInfo spid="_x0000_s2307"/>
    <customShpInfo spid="_x0000_s2306"/>
    <customShpInfo spid="_x0000_s2487"/>
    <customShpInfo spid="_x0000_s2488"/>
    <customShpInfo spid="_x0000_s2489"/>
    <customShpInfo spid="_x0000_s2490"/>
    <customShpInfo spid="_x0000_s2491"/>
    <customShpInfo spid="_x0000_s2492"/>
    <customShpInfo spid="_x0000_s2493"/>
    <customShpInfo spid="_x0000_s2494"/>
    <customShpInfo spid="_x0000_s2495"/>
    <customShpInfo spid="_x0000_s2496"/>
    <customShpInfo spid="_x0000_s2497"/>
    <customShpInfo spid="_x0000_s2498"/>
    <customShpInfo spid="_x0000_s2499"/>
    <customShpInfo spid="_x0000_s2500"/>
    <customShpInfo spid="_x0000_s2501"/>
    <customShpInfo spid="_x0000_s2502"/>
    <customShpInfo spid="_x0000_s2503"/>
    <customShpInfo spid="_x0000_s2504"/>
    <customShpInfo spid="_x0000_s2505"/>
    <customShpInfo spid="_x0000_s2506"/>
    <customShpInfo spid="_x0000_s2507"/>
    <customShpInfo spid="_x0000_s2438"/>
    <customShpInfo spid="_x0000_s2439"/>
    <customShpInfo spid="_x0000_s2440"/>
    <customShpInfo spid="_x0000_s2441"/>
    <customShpInfo spid="_x0000_s2442"/>
    <customShpInfo spid="_x0000_s2443"/>
    <customShpInfo spid="_x0000_s2444"/>
    <customShpInfo spid="_x0000_s2445"/>
    <customShpInfo spid="_x0000_s2446"/>
    <customShpInfo spid="_x0000_s2447"/>
    <customShpInfo spid="_x0000_s2448"/>
    <customShpInfo spid="_x0000_s2449"/>
    <customShpInfo spid="_x0000_s2450"/>
    <customShpInfo spid="_x0000_s2451"/>
    <customShpInfo spid="_x0000_s2452"/>
    <customShpInfo spid="_x0000_s2453"/>
    <customShpInfo spid="_x0000_s2455"/>
    <customShpInfo spid="_x0000_s2456"/>
    <customShpInfo spid="_x0000_s2457"/>
    <customShpInfo spid="_x0000_s2454"/>
    <customShpInfo spid="_x0000_s2458"/>
    <customShpInfo spid="_x0000_s2459"/>
    <customShpInfo spid="_x0000_s2460"/>
    <customShpInfo spid="_x0000_s2461"/>
    <customShpInfo spid="_x0000_s2462"/>
    <customShpInfo spid="_x0000_s2463"/>
    <customShpInfo spid="_x0000_s2464"/>
    <customShpInfo spid="_x0000_s2465"/>
    <customShpInfo spid="_x0000_s2437"/>
    <customShpInfo spid="_x0000_s2466"/>
    <customShpInfo spid="_x0000_s2467"/>
    <customShpInfo spid="_x0000_s2468"/>
    <customShpInfo spid="_x0000_s2436"/>
    <customShpInfo spid="_x0000_s2470"/>
    <customShpInfo spid="_x0000_s2471"/>
    <customShpInfo spid="_x0000_s2472"/>
    <customShpInfo spid="_x0000_s2473"/>
    <customShpInfo spid="_x0000_s2474"/>
    <customShpInfo spid="_x0000_s2475"/>
    <customShpInfo spid="_x0000_s2476"/>
    <customShpInfo spid="_x0000_s2477"/>
    <customShpInfo spid="_x0000_s2478"/>
    <customShpInfo spid="_x0000_s2479"/>
    <customShpInfo spid="_x0000_s2480"/>
    <customShpInfo spid="_x0000_s2481"/>
    <customShpInfo spid="_x0000_s2482"/>
    <customShpInfo spid="_x0000_s2483"/>
    <customShpInfo spid="_x0000_s2484"/>
    <customShpInfo spid="_x0000_s2485"/>
    <customShpInfo spid="_x0000_s2469"/>
    <customShpInfo spid="_x0000_s248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2015-12-13T02:25:00Z</dcterms:created>
  <dc:creator>Administrator</dc:creator>
  <cp:lastModifiedBy>Administrator</cp:lastModifiedBy>
  <cp:lastPrinted>2015-12-23T00:58:00Z</cp:lastPrinted>
  <dcterms:modified xsi:type="dcterms:W3CDTF">2020-01-03T09:21:23Z</dcterms:modified>
  <dc:title>行政许可流程图1——1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