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行政强制类</w:t>
      </w:r>
    </w:p>
    <w:p>
      <w:pPr>
        <w:numPr>
          <w:ilvl w:val="0"/>
          <w:numId w:val="0"/>
        </w:num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1、对涉嫌违法从事出版物出版、印刷或者复制、进口、发行等活动的有关物品进行查封或者扣押</w:t>
      </w:r>
    </w:p>
    <w:p>
      <w:pPr>
        <w:rPr>
          <w:sz w:val="21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group id="组合 1025" o:spid="_x0000_s1026" o:spt="203" style="position:absolute;left:0pt;margin-left:5.55pt;margin-top:3.8pt;height:484pt;width:436.9pt;z-index:251658240;mso-width-relative:page;mso-height-relative:page;" coordorigin="1804,241833" coordsize="8739,9680">
            <o:lock v:ext="edit" position="f" selection="f" grouping="f" rotation="f" cropping="f" text="f" aspectratio="f"/>
            <v:rect id="矩形 1026" o:spid="_x0000_s1027" o:spt="1" style="position:absolute;left:3160;top:245153;height:482;width:420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否充资料</w:t>
                    </w:r>
                  </w:p>
                </w:txbxContent>
              </v:textbox>
            </v:rect>
            <v:rect id="矩形 1027" o:spid="_x0000_s1028" o:spt="1" style="position:absolute;left:5500;top:246401;height:482;width:420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是充资料</w:t>
                    </w:r>
                  </w:p>
                </w:txbxContent>
              </v:textbox>
            </v:rect>
            <v:group id="组合 1028" o:spid="_x0000_s1029" o:spt="203" style="position:absolute;left:1804;top:241833;height:9680;width:8739;" coordorigin="0,-1" coordsize="8738,9681">
              <o:lock v:ext="edit" position="f" selection="f" grouping="f" rotation="f" cropping="f" text="f" aspectratio="f"/>
              <v:shape id="流程图: 终止 1029" o:spid="_x0000_s1030" o:spt="116" type="#_x0000_t116" style="position:absolute;left:3026;top:310;height:929;width:2848;" fillcolor="#FFFFFF" filled="f" o:preferrelative="t" stroked="t" coordsize="21600,21600">
                <v:path/>
                <v:fill on="f" color2="#FFFFFF" focussize="0,0"/>
                <v:stroke weight="1.25pt" color="#000000" color2="#FFFFFF" opacity="65536f" miterlimit="2"/>
                <v:imagedata gain="65536f" blacklevel="0f" gamma="0" o:title=""/>
                <o:lock v:ext="edit" position="f" selection="f" grouping="f" rotation="f" cropping="f" text="f" aspectratio="f"/>
              </v:shape>
              <v:shape id="流程图: 决策 1030" o:spid="_x0000_s1031" o:spt="110" type="#_x0000_t110" style="position:absolute;left:3026;top:3563;height:930;width:2902;" fillcolor="#FFFFFF" filled="f" o:preferrelative="t" stroked="t" coordsize="21600,21600">
                <v:path/>
                <v:fill on="f" color2="#FFFFFF" focussize="0,0"/>
                <v:stroke weight="1.25pt" color="#000000" color2="#FFFFFF" opacity="65536f" miterlimit="2"/>
                <v:imagedata gain="65536f" blacklevel="0f" gamma="0" o:title=""/>
                <o:lock v:ext="edit" position="f" selection="f" grouping="f" rotation="f" cropping="f" text="f" aspectratio="f"/>
              </v:shape>
              <v:line id="直线 1031" o:spid="_x0000_s1032" o:spt="20" style="position:absolute;left:4450;top:2634;flip:x;height:900;width:2;" fillcolor="#FFFFFF" filled="f" o:preferrelative="t" stroked="t" coordsize="21600,21600">
                <v:path arrowok="t"/>
                <v:fill on="f" color2="#FFFFFF" focussize="0,0"/>
                <v:stroke weight="1.25pt" color="#000000" color2="#FFFFFF" opacity="65536f" miterlimit="2" endarrow="block"/>
                <v:imagedata gain="65536f" blacklevel="0f" gamma="0" o:title=""/>
                <o:lock v:ext="edit" position="f" selection="f" grouping="f" rotation="f" cropping="f" text="f" aspectratio="f"/>
              </v:line>
              <v:line id="直线 1032" o:spid="_x0000_s1033" o:spt="20" style="position:absolute;left:4450;top:8056;height:805;width:0;" fillcolor="#FFFFFF" filled="f" o:preferrelative="t" stroked="t" coordsize="21600,21600">
                <v:path arrowok="t"/>
                <v:fill on="f" color2="#FFFFFF" focussize="0,0"/>
                <v:stroke weight="1.25pt" color="#000000" color2="#FFFFFF" opacity="65536f" miterlimit="2" endarrow="block"/>
                <v:imagedata gain="65536f" blacklevel="0f" gamma="0" o:title=""/>
                <o:lock v:ext="edit" position="f" selection="f" grouping="f" rotation="f" cropping="f" text="f" aspectratio="f"/>
              </v:line>
              <v:shape id="流程图: 终止 1033" o:spid="_x0000_s1034" o:spt="116" type="#_x0000_t116" style="position:absolute;left:2848;top:8831;height:849;width:3204;" fillcolor="#FFFFFF" filled="f" o:preferrelative="t" stroked="t" coordsize="21600,21600">
                <v:path/>
                <v:fill on="f" color2="#FFFFFF" focussize="0,0"/>
                <v:stroke weight="1.25pt" color="#000000" color2="#FFFFFF" opacity="65536f" miterlimit="2"/>
                <v:imagedata gain="65536f" blacklevel="0f" gamma="0" o:title=""/>
                <o:lock v:ext="edit" position="f" selection="f" grouping="f" rotation="f" cropping="f" text="f" aspectratio="f"/>
              </v:shape>
              <v:rect id="矩形 1034" o:spid="_x0000_s1035" o:spt="1" style="position:absolute;left:3026;top:2169;height:775;width:2848;" fillcolor="#FFFFFF" filled="t" o:preferrelative="t" stroked="t" coordsize="21600,21600">
                <v:path/>
                <v:fill on="t" focussize="0,0"/>
                <v:stroke weight="1.25pt" color="#000000" color2="#FFFFFF" opacity="65536f" miterlimit="2"/>
                <v:imagedata gain="65536f" blacklevel="0f" gamma="0" o:title=""/>
                <o:lock v:ext="edit" position="f" selection="f" grouping="f" rotation="f" cropping="f" text="f" aspectratio="f"/>
                <v:textbox>
                  <w:txbxContent>
                    <w:p>
                      <w:pPr>
                        <w:ind w:firstLine="945" w:firstLineChars="4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决  定</w:t>
                      </w:r>
                    </w:p>
                    <w:p>
                      <w:pPr>
                        <w:rPr>
                          <w:rFonts w:hint="eastAsia"/>
                          <w:color w:val="FF0000"/>
                        </w:rPr>
                      </w:pPr>
                      <w:r>
                        <w:rPr>
                          <w:rFonts w:hint="eastAsia"/>
                        </w:rPr>
                        <w:t>（</w:t>
                      </w:r>
                      <w:r>
                        <w:rPr>
                          <w:rFonts w:hint="eastAsia"/>
                          <w:lang w:eastAsia="zh-CN"/>
                        </w:rPr>
                        <w:t>凤泉区</w:t>
                      </w:r>
                      <w:r>
                        <w:rPr>
                          <w:rFonts w:hint="eastAsia"/>
                        </w:rPr>
                        <w:t>市场综合执法</w:t>
                      </w:r>
                      <w:r>
                        <w:rPr>
                          <w:rFonts w:hint="eastAsia"/>
                          <w:lang w:eastAsia="zh-CN"/>
                        </w:rPr>
                        <w:t>大</w:t>
                      </w:r>
                      <w:r>
                        <w:rPr>
                          <w:rFonts w:hint="eastAsia"/>
                        </w:rPr>
                        <w:t>队）</w:t>
                      </w:r>
                    </w:p>
                  </w:txbxContent>
                </v:textbox>
              </v:rect>
              <v:shape id="直接连接符 1035" o:spid="_x0000_s1036" o:spt="32" type="#_x0000_t32" style="position:absolute;left:4450;top:6507;height:935;width:5;" fillcolor="#FFFFFF" filled="t" o:preferrelative="t" stroked="t" coordsize="21600,21600">
                <v:path arrowok="t"/>
                <v:fill on="t" focussize="0,0"/>
                <v:stroke weight="1.25pt" color="#000000" color2="#FFFFFF" opacity="65536f" miterlimit="2" endarrow="block"/>
                <v:imagedata gain="65536f" blacklevel="0f" gamma="0" o:title=""/>
                <o:lock v:ext="edit" position="f" selection="f" grouping="f" rotation="f" cropping="f" text="f" aspectratio="f"/>
              </v:shape>
              <v:rect id="矩形 1036" o:spid="_x0000_s1037" o:spt="1" style="position:absolute;left:3026;top:7437;height:619;width:3026;" fillcolor="#FFFFFF" filled="f" o:preferrelative="t" stroked="t" coordsize="21600,21600">
                <v:path/>
                <v:fill on="f" color2="#FFFFFF" focussize="0,0"/>
                <v:stroke weight="1.25pt" color="#000000" color2="#FFFFFF" opacity="65536f" miterlimit="2"/>
                <v:imagedata gain="65536f" blacklevel="0f" gamma="0" o:title=""/>
                <o:lock v:ext="edit" position="f" selection="f" grouping="f" rotation="f" cropping="f" text="f" aspectratio="f"/>
                <v:textbox>
                  <w:txbxContent>
                    <w:p>
                      <w:pPr>
                        <w:ind w:firstLine="525" w:firstLineChars="250"/>
                      </w:pPr>
                      <w:r>
                        <w:rPr>
                          <w:rFonts w:hint="eastAsia"/>
                        </w:rPr>
                        <w:t>依法没收非法财物</w:t>
                      </w:r>
                    </w:p>
                  </w:txbxContent>
                </v:textbox>
              </v:rect>
              <v:shape id="矩形标注 1037" o:spid="_x0000_s1038" o:spt="61" type="#_x0000_t61" style="position:absolute;left:6936;top:7408;height:1609;width:1247;rotation:5898240f;" fillcolor="#FFFFFF" filled="f" o:preferrelative="t" stroked="t" coordsize="21600,21600" adj="3728,31348">
                <v:path/>
                <v:fill on="f" color2="#FFFFFF" focussize="0,0"/>
                <v:stroke weight="1.25pt" color="#000000" color2="#FFFFFF" opacity="65536f" miterlimit="2"/>
                <v:imagedata gain="65536f" blacklevel="0f" gamma="0" o:title=""/>
                <o:lock v:ext="edit" position="f" selection="f" grouping="f" rotation="f" cropping="f" text="f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省“扫黄办”鉴定为非法出版物。</w:t>
                      </w:r>
                    </w:p>
                  </w:txbxContent>
                </v:textbox>
              </v:shape>
              <v:shape id="矩形标注 1038" o:spid="_x0000_s1039" o:spt="61" type="#_x0000_t61" style="position:absolute;left:6972;top:2115;height:1967;width:1543;rotation:5898240f;" fillcolor="#FFFFFF" filled="f" o:preferrelative="t" stroked="t" coordsize="21600,21600" adj="3728,31348">
                <v:path/>
                <v:fill on="f" color2="#FFFFFF" focussize="0,0"/>
                <v:stroke weight="1.25pt" color="#000000" color2="#FFFFFF" opacity="65536f" miterlimit="2"/>
                <v:imagedata gain="65536f" blacklevel="0f" gamma="0" o:title=""/>
                <o:lock v:ext="edit" position="f" selection="f" grouping="f" rotation="f" cropping="f" text="f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新闻出版与版权管理科做出是否查封或扣押的意见，报请市局主管领导决定。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  <v:rect id="矩形 1039" o:spid="_x0000_s1040" o:spt="1" style="position:absolute;left:3026;top:5577;height:934;width:3026;" fillcolor="#FFFFFF" filled="t" o:preferrelative="t" stroked="t" coordsize="21600,21600">
                <v:path/>
                <v:fill on="t" focussize="0,0"/>
                <v:stroke weight="1.25pt" color="#000000" color2="#FFFFFF" opacity="65536f" miterlimit="2"/>
                <v:imagedata gain="65536f" blacklevel="0f" gamma="0" o:title=""/>
                <o:lock v:ext="edit" position="f" selection="f" grouping="f" rotation="f" cropping="f" text="f" aspectratio="f"/>
                <v:textbox>
                  <w:txbxContent>
                    <w:p>
                      <w:pPr>
                        <w:ind w:firstLine="945" w:firstLineChars="4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执 行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（</w:t>
                      </w:r>
                      <w:r>
                        <w:rPr>
                          <w:rFonts w:hint="eastAsia"/>
                          <w:lang w:eastAsia="zh-CN"/>
                        </w:rPr>
                        <w:t>凤泉区</w:t>
                      </w:r>
                      <w:r>
                        <w:rPr>
                          <w:rFonts w:hint="eastAsia"/>
                        </w:rPr>
                        <w:t>市场综合执法</w:t>
                      </w:r>
                      <w:r>
                        <w:rPr>
                          <w:rFonts w:hint="eastAsia"/>
                          <w:lang w:eastAsia="zh-CN"/>
                        </w:rPr>
                        <w:t>大</w:t>
                      </w:r>
                      <w:r>
                        <w:rPr>
                          <w:rFonts w:hint="eastAsia"/>
                        </w:rPr>
                        <w:t>队）</w:t>
                      </w:r>
                    </w:p>
                  </w:txbxContent>
                </v:textbox>
              </v:rect>
              <v:group id="组合 1040" o:spid="_x0000_s1041" o:spt="203" style="position:absolute;left:890;top:4028;height:930;width:2136;" coordsize="2136,930">
                <o:lock v:ext="edit" position="f" selection="f" grouping="f" rotation="f" cropping="f" text="f" aspectratio="f"/>
                <v:line id="直线 1041" o:spid="_x0000_s1042" o:spt="20" style="position:absolute;left:0;top:0;height:930;width:1;" fillcolor="#FFFFFF" filled="f" o:preferrelative="t" stroked="t" coordsize="21600,21600">
                  <v:path arrowok="t"/>
                  <v:fill on="f" color2="#FFFFFF" focussize="0,0"/>
                  <v:stroke weight="1.25pt" color="#000000" color2="#FFFFFF" opacity="65536f" miterlimit="2" endarrow="block"/>
                  <v:imagedata gain="65536f" blacklevel="0f" gamma="0" o:title=""/>
                  <o:lock v:ext="edit" position="f" selection="f" grouping="f" rotation="f" cropping="f" text="f" aspectratio="f"/>
                </v:line>
                <v:line id="直线 1042" o:spid="_x0000_s1043" o:spt="20" style="position:absolute;left:0;top:0;height:1;width:2136;" fillcolor="#FFFFFF" filled="f" o:preferrelative="t" stroked="t" coordsize="21600,21600">
                  <v:path arrowok="t"/>
                  <v:fill on="f" color2="#FFFFFF" focussize="0,0"/>
                  <v:stroke weight="1.25pt" color="#000000" color2="#FFFFFF" opacity="65536f" miterlimit="2"/>
                  <v:imagedata gain="65536f" blacklevel="0f" gamma="0" o:title=""/>
                  <o:lock v:ext="edit" position="f" selection="f" grouping="f" rotation="f" cropping="f" text="f" aspectratio="f"/>
                </v:line>
              </v:group>
              <v:group id="组合 1043" o:spid="_x0000_s1044" o:spt="203" style="position:absolute;left:890;top:5732;height:3486;width:1958;" coordsize="1958,3486">
                <o:lock v:ext="edit" position="f" selection="f" grouping="f" rotation="f" cropping="f" text="f" aspectratio="f"/>
                <v:line id="直线 1044" o:spid="_x0000_s1045" o:spt="20" style="position:absolute;left:0;top:0;flip:x;height:3486;width:26;" fillcolor="#FFFFFF" filled="f" o:preferrelative="t" stroked="t" coordsize="21600,21600">
                  <v:path arrowok="t"/>
                  <v:fill on="f" color2="#FFFFFF" focussize="0,0"/>
                  <v:stroke weight="1.25pt" color="#000000" color2="#FFFFFF" opacity="65536f" miterlimit="2"/>
                  <v:imagedata gain="65536f" blacklevel="0f" gamma="0" o:title=""/>
                  <o:lock v:ext="edit" position="f" selection="f" grouping="f" rotation="f" cropping="f" text="f" aspectratio="f"/>
                </v:line>
                <v:line id="直线 1045" o:spid="_x0000_s1046" o:spt="20" style="position:absolute;left:0;top:3486;height:0;width:1958;" fillcolor="#FFFFFF" filled="f" o:preferrelative="t" stroked="t" coordsize="21600,21600">
                  <v:path arrowok="t"/>
                  <v:fill on="f" color2="#FFFFFF" focussize="0,0"/>
                  <v:stroke weight="1.25pt" color="#000000" color2="#FFFFFF" opacity="65536f" miterlimit="2" endarrow="block"/>
                  <v:imagedata gain="65536f" blacklevel="0f" gamma="0" o:title=""/>
                  <o:lock v:ext="edit" position="f" selection="f" grouping="f" rotation="f" cropping="f" text="f" aspectratio="f"/>
                </v:line>
              </v:group>
              <v:shape id="矩形标注 1046" o:spid="_x0000_s1047" o:spt="61" type="#_x0000_t61" style="position:absolute;left:6666;top:87;height:1984;width:2160;rotation:5898240f;" fillcolor="#FFFFFF" filled="f" o:preferrelative="t" stroked="t" coordsize="21600,21600" adj="5721,31233">
                <v:path/>
                <v:fill on="f" color2="#FFFFFF" focussize="0,0"/>
                <v:stroke weight="1.25pt" color="#000000" color2="#FFFFFF" opacity="65536f" miterlimit="2"/>
                <v:imagedata gain="65536f" blacklevel="0f" gamma="0" o:title=""/>
                <o:lock v:ext="edit" position="f" selection="f" grouping="f" rotation="f" cropping="f" text="f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调查内容：</w:t>
                      </w:r>
                    </w:p>
                    <w:p>
                      <w:pPr>
                        <w:rPr>
                          <w:rFonts w:hint="eastAsia"/>
                          <w:color w:val="000000"/>
                        </w:rPr>
                      </w:pP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  <w:color w:val="000000"/>
                        </w:rPr>
                        <w:t>检查与涉嫌违法活动有关的物品和经营场所</w:t>
                      </w:r>
                      <w:r>
                        <w:rPr>
                          <w:rFonts w:hint="eastAsia"/>
                        </w:rPr>
                        <w:t>，审查证据材料，</w:t>
                      </w:r>
                      <w:r>
                        <w:rPr>
                          <w:rFonts w:hint="eastAsia"/>
                          <w:color w:val="000000"/>
                        </w:rPr>
                        <w:t>制作现场检查笔录、拍照。</w:t>
                      </w:r>
                    </w:p>
                  </w:txbxContent>
                </v:textbox>
              </v:shape>
              <v:shape id="矩形标注 1047" o:spid="_x0000_s1048" o:spt="61" type="#_x0000_t61" style="position:absolute;left:7202;top:5613;height:1788;width:1247;rotation:5898240f;" fillcolor="#FFFFFF" filled="f" o:preferrelative="t" stroked="t" coordsize="21600,21600" adj="3728,31348">
                <v:path/>
                <v:fill on="f" color2="#FFFFFF" focussize="0,0"/>
                <v:stroke weight="1.25pt" color="#000000" color2="#FFFFFF" opacity="65536f" miterlimit="2"/>
                <v:imagedata gain="65536f" blacklevel="0f" gamma="0" o:title=""/>
                <o:lock v:ext="edit" position="f" selection="f" grouping="f" rotation="f" cropping="f" text="f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制作并送达《强制措施决定书》。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  <v:line id="直线 1048" o:spid="_x0000_s1049" o:spt="20" style="position:absolute;left:4450;top:1239;flip:x;height:900;width:0;" fillcolor="#FFFFFF" filled="f" o:preferrelative="t" stroked="t" coordsize="21600,21600">
                <v:path arrowok="t"/>
                <v:fill on="f" color2="#FFFFFF" focussize="0,0"/>
                <v:stroke weight="1.25pt" color="#000000" color2="#FFFFFF" opacity="65536f" miterlimit="2" endarrow="block"/>
                <v:imagedata gain="65536f" blacklevel="0f" gamma="0" o:title=""/>
                <o:lock v:ext="edit" position="f" selection="f" grouping="f" rotation="f" cropping="f" text="f" aspectratio="f"/>
              </v:line>
              <v:rect id="矩形 1049" o:spid="_x0000_s1050" o:spt="1" style="position:absolute;left:0;top:4958;height:778;width:2136;" fillcolor="#FFFFFF" filled="t" o:preferrelative="t" stroked="t" coordsize="21600,21600">
                <v:path/>
                <v:fill on="t" focussize="0,0"/>
                <v:stroke weight="1.25pt" color="#000000" color2="#FFFFFF" opacity="65536f" miterlimit="2"/>
                <v:imagedata gain="65536f" blacklevel="0f" gamma="0" o:title=""/>
                <o:lock v:ext="edit" position="f" selection="f" grouping="f" rotation="f" cropping="f" text="f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解除扣押、查封，退还财物</w:t>
                      </w:r>
                    </w:p>
                  </w:txbxContent>
                </v:textbox>
              </v:rect>
              <v:shape id="直接连接符 1050" o:spid="_x0000_s1051" o:spt="32" type="#_x0000_t32" style="position:absolute;left:4450;top:4493;height:1084;width:0;" fillcolor="#FFFFFF" filled="t" o:preferrelative="t" stroked="t" coordsize="21600,21600">
                <v:path arrowok="t"/>
                <v:fill on="t" focussize="0,0"/>
                <v:stroke weight="1.25pt" color="#000000" color2="#FFFFFF" opacity="65536f" miterlimit="2" endarrow="block"/>
                <v:imagedata gain="65536f" blacklevel="0f" gamma="0" o:title=""/>
                <o:lock v:ext="edit" position="f" selection="f" grouping="f" rotation="f" cropping="f" text="f" aspectratio="f"/>
              </v:shape>
            </v:group>
          </v:group>
        </w:pict>
      </w:r>
    </w:p>
    <w:p>
      <w:pPr>
        <w:jc w:val="both"/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jc w:val="both"/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hint="eastAsia" w:cs="黑体"/>
          <w:kern w:val="2"/>
          <w:sz w:val="21"/>
          <w:szCs w:val="24"/>
          <w:lang w:val="en-US" w:eastAsia="zh-CN" w:bidi="ar-SA"/>
        </w:rPr>
        <w:t xml:space="preserve">                                       </w: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t>现场调查</w:t>
      </w:r>
    </w:p>
    <w:p>
      <w:pPr>
        <w:jc w:val="center"/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t xml:space="preserve"> （凤泉区市场综合执法大队）</w:t>
      </w:r>
    </w:p>
    <w:p>
      <w:pP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</w:pPr>
      <w:bookmarkStart w:id="0" w:name="_GoBack"/>
    </w:p>
    <w:bookmarkEnd w:id="0"/>
    <w:p>
      <w:pP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t xml:space="preserve"> 是否通过</w:t>
      </w:r>
    </w:p>
    <w:p>
      <w:pP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办结（立卷归档）</w:t>
      </w:r>
    </w:p>
    <w:p>
      <w:pP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701" w:right="1417" w:bottom="1417" w:left="1417" w:header="851" w:footer="992" w:gutter="0"/>
      <w:pgNumType w:fmt="decimal" w:start="313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A0204"/>
    <w:charset w:val="00"/>
    <w:family w:val="modern"/>
    <w:pitch w:val="default"/>
    <w:sig w:usb0="A00002EF" w:usb1="4000004B" w:usb2="00000000" w:usb3="00000000" w:csb0="2000009F" w:csb1="00000000"/>
  </w:font>
  <w:font w:name="Calibri">
    <w:panose1 w:val="020F07020304040A0204"/>
    <w:charset w:val="00"/>
    <w:family w:val="decorative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A0204"/>
    <w:charset w:val="00"/>
    <w:family w:val="swiss"/>
    <w:pitch w:val="default"/>
    <w:sig w:usb0="A00002EF" w:usb1="4000004B" w:usb2="00000000" w:usb3="00000000" w:csb0="2000009F" w:csb1="00000000"/>
  </w:font>
  <w:font w:name="Calibri">
    <w:panose1 w:val="020F07020304040A0204"/>
    <w:charset w:val="00"/>
    <w:family w:val="roman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roma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decorative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A0204"/>
    <w:charset w:val="00"/>
    <w:family w:val="decorative"/>
    <w:pitch w:val="default"/>
    <w:sig w:usb0="A00002EF" w:usb1="4000004B" w:usb2="00000000" w:usb3="00000000" w:csb0="2000009F" w:csb1="00000000"/>
  </w:font>
  <w:font w:name="Calibri">
    <w:panose1 w:val="020F07020304040A0204"/>
    <w:charset w:val="00"/>
    <w:family w:val="modern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moder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roman"/>
    <w:pitch w:val="default"/>
    <w:sig w:usb0="00007A87" w:usb1="80000000" w:usb2="00000008" w:usb3="00000000" w:csb0="400001FF" w:csb1="FFFF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Mincho">
    <w:altName w:val="MS UI Gothic"/>
    <w:panose1 w:val="02020609040205080304"/>
    <w:charset w:val="80"/>
    <w:family w:val="auto"/>
    <w:pitch w:val="default"/>
    <w:sig w:usb0="00000000" w:usb1="00000000" w:usb2="00000012" w:usb3="00000000" w:csb0="4002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行楷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S UI Gothic">
    <w:panose1 w:val="020B0600070205080204"/>
    <w:charset w:val="80"/>
    <w:family w:val="auto"/>
    <w:pitch w:val="default"/>
    <w:sig w:usb0="A00002BF" w:usb1="68C7FCFB" w:usb2="00000010" w:usb3="00000000" w:csb0="4002009F" w:csb1="DFD7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MS PGothic">
    <w:panose1 w:val="020B0600070205080204"/>
    <w:charset w:val="80"/>
    <w:family w:val="auto"/>
    <w:pitch w:val="default"/>
    <w:sig w:usb0="A00002BF" w:usb1="68C7FCFB" w:usb2="00000010" w:usb3="00000000" w:csb0="4002009F" w:csb1="DFD70000"/>
  </w:font>
  <w:font w:name="MS Gothic">
    <w:panose1 w:val="020B0609070205080204"/>
    <w:charset w:val="80"/>
    <w:family w:val="auto"/>
    <w:pitch w:val="default"/>
    <w:sig w:usb0="A00002BF" w:usb1="68C7FCFB" w:usb2="00000010" w:usb3="00000000" w:csb0="4002009F" w:csb1="DFD70000"/>
  </w:font>
  <w:font w:name="MingLiU">
    <w:panose1 w:val="02020309000000000000"/>
    <w:charset w:val="88"/>
    <w:family w:val="auto"/>
    <w:pitch w:val="default"/>
    <w:sig w:usb0="00000003" w:usb1="082E0000" w:usb2="00000016" w:usb3="00000000" w:csb0="00100001" w:csb1="0000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汉仪旗黑-55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080E0000" w:usb2="00000000" w:usb3="00000000" w:csb0="00040001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altName w:val="仿宋_GB2312"/>
    <w:panose1 w:val="02010609060101010101"/>
    <w:charset w:val="86"/>
    <w:family w:val="auto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2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weight="1.25pt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t>313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50691522">
    <w:nsid w:val="5677CBC2"/>
    <w:multiLevelType w:val="singleLevel"/>
    <w:tmpl w:val="5677CBC2"/>
    <w:lvl w:ilvl="0" w:tentative="1">
      <w:start w:val="3"/>
      <w:numFmt w:val="chineseCounting"/>
      <w:suff w:val="nothing"/>
      <w:lvlText w:val="%1、"/>
      <w:lvlJc w:val="left"/>
    </w:lvl>
  </w:abstractNum>
  <w:num w:numId="1">
    <w:abstractNumId w:val="14506915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3282BBD"/>
    <w:rsid w:val="40333061"/>
    <w:rsid w:val="5C201A7E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  <o:rules v:ext="edit">
        <o:r id="V:Rule1" type="connector" idref="#直接连接符 1035"/>
        <o:r id="V:Rule2" type="connector" idref="#直接连接符 1050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  <customShpInfo spid="_x0000_s1027"/>
    <customShpInfo spid="_x0000_s1028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 textRotate="1"/>
    <customShpInfo spid="_x0000_s1037"/>
    <customShpInfo spid="_x0000_s1038"/>
    <customShpInfo spid="_x0000_s1039"/>
    <customShpInfo spid="_x0000_s1040"/>
    <customShpInfo spid="_x0000_s1042"/>
    <customShpInfo spid="_x0000_s1043"/>
    <customShpInfo spid="_x0000_s1041"/>
    <customShpInfo spid="_x0000_s1045"/>
    <customShpInfo spid="_x0000_s1046"/>
    <customShpInfo spid="_x0000_s1044"/>
    <customShpInfo spid="_x0000_s1047"/>
    <customShpInfo spid="_x0000_s1048"/>
    <customShpInfo spid="_x0000_s1049"/>
    <customShpInfo spid="_x0000_s1050"/>
    <customShpInfo spid="_x0000_s1051" textRotate="1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2015-12-13T09:30:00Z</dcterms:created>
  <dc:creator>Administrator</dc:creator>
  <cp:lastModifiedBy>Administrator</cp:lastModifiedBy>
  <cp:lastPrinted>2015-12-23T01:01:19Z</cp:lastPrinted>
  <dcterms:modified xsi:type="dcterms:W3CDTF">2015-12-23T01:05:16Z</dcterms:modified>
  <dc:title>行政强制流程图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2052-10.1.0.5399</vt:lpwstr>
  </property>
</Properties>
</file>